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0F" w:rsidRDefault="0017790F" w:rsidP="0017790F">
      <w:pPr>
        <w:autoSpaceDE w:val="0"/>
        <w:autoSpaceDN w:val="0"/>
        <w:adjustRightInd w:val="0"/>
        <w:spacing w:before="83"/>
        <w:ind w:right="-382" w:firstLine="567"/>
        <w:jc w:val="center"/>
        <w:rPr>
          <w:rFonts w:ascii="Times" w:hAnsi="Times" w:cs="Times"/>
          <w:b/>
          <w:bCs/>
          <w:sz w:val="28"/>
          <w:szCs w:val="28"/>
        </w:rPr>
      </w:pPr>
      <w:r>
        <w:rPr>
          <w:rFonts w:ascii="Times" w:hAnsi="Times" w:cs="Times"/>
          <w:b/>
          <w:bCs/>
          <w:sz w:val="28"/>
          <w:szCs w:val="28"/>
        </w:rPr>
        <w:t xml:space="preserve">Учебно-методический комплекс </w:t>
      </w:r>
      <w:proofErr w:type="spellStart"/>
      <w:r>
        <w:rPr>
          <w:rFonts w:ascii="Times" w:hAnsi="Times" w:cs="Times"/>
          <w:b/>
          <w:bCs/>
          <w:sz w:val="28"/>
          <w:szCs w:val="28"/>
        </w:rPr>
        <w:t>КазНУ</w:t>
      </w:r>
      <w:proofErr w:type="spellEnd"/>
      <w:r>
        <w:rPr>
          <w:rFonts w:ascii="Times" w:hAnsi="Times" w:cs="Times"/>
          <w:b/>
          <w:bCs/>
          <w:sz w:val="28"/>
          <w:szCs w:val="28"/>
        </w:rPr>
        <w:t xml:space="preserve"> им. </w:t>
      </w:r>
      <w:proofErr w:type="spellStart"/>
      <w:r>
        <w:rPr>
          <w:rFonts w:ascii="Times" w:hAnsi="Times" w:cs="Times"/>
          <w:b/>
          <w:bCs/>
          <w:sz w:val="28"/>
          <w:szCs w:val="28"/>
        </w:rPr>
        <w:t>Аль-Фараби</w:t>
      </w:r>
      <w:proofErr w:type="spellEnd"/>
    </w:p>
    <w:p w:rsidR="0017790F" w:rsidRDefault="0017790F" w:rsidP="0017790F">
      <w:pPr>
        <w:tabs>
          <w:tab w:val="left" w:pos="426"/>
        </w:tabs>
        <w:autoSpaceDE w:val="0"/>
        <w:autoSpaceDN w:val="0"/>
        <w:adjustRightInd w:val="0"/>
        <w:spacing w:line="480" w:lineRule="auto"/>
        <w:ind w:right="-979" w:firstLine="567"/>
        <w:jc w:val="center"/>
        <w:rPr>
          <w:rFonts w:ascii="Times" w:hAnsi="Times" w:cs="Times"/>
          <w:b/>
          <w:bCs/>
          <w:sz w:val="28"/>
          <w:szCs w:val="28"/>
        </w:rPr>
      </w:pPr>
      <w:r>
        <w:rPr>
          <w:rFonts w:ascii="Times" w:hAnsi="Times" w:cs="Times"/>
          <w:b/>
          <w:bCs/>
          <w:sz w:val="28"/>
          <w:szCs w:val="28"/>
        </w:rPr>
        <w:t>ЮРИДИЧЕСКИЙ ФАКУЛЬТЕТ КАЗНУ им. АЛЬ-ФАРАБИ</w:t>
      </w:r>
    </w:p>
    <w:p w:rsidR="0017790F" w:rsidRDefault="0017790F" w:rsidP="0017790F">
      <w:pPr>
        <w:autoSpaceDE w:val="0"/>
        <w:autoSpaceDN w:val="0"/>
        <w:adjustRightInd w:val="0"/>
        <w:spacing w:before="1"/>
        <w:ind w:right="-383" w:firstLine="567"/>
        <w:jc w:val="center"/>
        <w:rPr>
          <w:rFonts w:ascii="Times" w:hAnsi="Times" w:cs="Times"/>
          <w:b/>
          <w:bCs/>
          <w:sz w:val="28"/>
          <w:szCs w:val="28"/>
        </w:rPr>
      </w:pPr>
      <w:r>
        <w:rPr>
          <w:rFonts w:ascii="Times" w:hAnsi="Times" w:cs="Times"/>
          <w:b/>
          <w:bCs/>
          <w:sz w:val="28"/>
          <w:szCs w:val="28"/>
        </w:rPr>
        <w:t>КАФЕДРА ТАМОЖЕННОГО</w:t>
      </w:r>
      <w:r>
        <w:rPr>
          <w:rFonts w:ascii="Times New Roman" w:hAnsi="Times New Roman" w:cs="Times New Roman"/>
          <w:b/>
          <w:bCs/>
          <w:sz w:val="28"/>
          <w:szCs w:val="28"/>
        </w:rPr>
        <w:t>,</w:t>
      </w:r>
      <w:r>
        <w:rPr>
          <w:rFonts w:ascii="Times" w:hAnsi="Times" w:cs="Times"/>
          <w:b/>
          <w:bCs/>
          <w:sz w:val="28"/>
          <w:szCs w:val="28"/>
        </w:rPr>
        <w:t xml:space="preserve"> ФИНАНСОВОГО И ЭКОЛОГИЧЕСКОГО ПРАВА</w:t>
      </w:r>
    </w:p>
    <w:p w:rsidR="0017790F" w:rsidRDefault="0017790F" w:rsidP="0017790F">
      <w:pPr>
        <w:autoSpaceDE w:val="0"/>
        <w:autoSpaceDN w:val="0"/>
        <w:adjustRightInd w:val="0"/>
        <w:ind w:right="-1049" w:firstLine="567"/>
        <w:jc w:val="center"/>
        <w:rPr>
          <w:rFonts w:ascii="Times New Roman" w:hAnsi="Times New Roman" w:cs="Times New Roman"/>
          <w:b/>
          <w:bCs/>
          <w:sz w:val="30"/>
          <w:szCs w:val="30"/>
        </w:rPr>
      </w:pPr>
    </w:p>
    <w:p w:rsidR="0017790F" w:rsidRDefault="0017790F" w:rsidP="0017790F">
      <w:pPr>
        <w:autoSpaceDE w:val="0"/>
        <w:autoSpaceDN w:val="0"/>
        <w:adjustRightInd w:val="0"/>
        <w:ind w:right="-1049" w:firstLine="567"/>
        <w:jc w:val="center"/>
        <w:rPr>
          <w:rFonts w:ascii="Times New Roman" w:hAnsi="Times New Roman" w:cs="Times New Roman"/>
          <w:b/>
          <w:bCs/>
          <w:sz w:val="30"/>
          <w:szCs w:val="30"/>
        </w:rPr>
      </w:pPr>
    </w:p>
    <w:p w:rsidR="00B5676F" w:rsidRPr="0017790F" w:rsidRDefault="00B5676F" w:rsidP="00B5676F">
      <w:pPr>
        <w:spacing w:after="0" w:line="240" w:lineRule="auto"/>
        <w:ind w:right="1198"/>
        <w:jc w:val="right"/>
        <w:rPr>
          <w:rFonts w:ascii="Times New Roman" w:hAnsi="Times New Roman" w:cs="Times New Roman"/>
          <w:b/>
          <w:sz w:val="24"/>
          <w:szCs w:val="24"/>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5578E2" w:rsidRDefault="0017790F" w:rsidP="00B5676F">
      <w:pPr>
        <w:spacing w:after="0" w:line="240" w:lineRule="auto"/>
        <w:ind w:right="1198"/>
        <w:jc w:val="right"/>
        <w:rPr>
          <w:rFonts w:ascii="Times New Roman" w:hAnsi="Times New Roman" w:cs="Times New Roman"/>
          <w:b/>
          <w:sz w:val="24"/>
          <w:szCs w:val="24"/>
          <w:lang w:val="kk-KZ"/>
        </w:rPr>
      </w:pPr>
      <w:r>
        <w:rPr>
          <w:rFonts w:ascii="Times New Roman" w:hAnsi="Times New Roman" w:cs="Times New Roman"/>
          <w:b/>
          <w:sz w:val="24"/>
          <w:szCs w:val="24"/>
          <w:lang w:val="kk-KZ"/>
        </w:rPr>
        <w:t>Утверждено</w:t>
      </w:r>
      <w:r w:rsidR="005578E2">
        <w:rPr>
          <w:rFonts w:ascii="Times New Roman" w:hAnsi="Times New Roman" w:cs="Times New Roman"/>
          <w:b/>
          <w:sz w:val="24"/>
          <w:szCs w:val="24"/>
          <w:lang w:val="kk-KZ"/>
        </w:rPr>
        <w:t xml:space="preserve"> </w:t>
      </w:r>
    </w:p>
    <w:p w:rsidR="005578E2" w:rsidRDefault="0017790F" w:rsidP="005578E2">
      <w:pPr>
        <w:spacing w:after="0" w:line="240" w:lineRule="auto"/>
        <w:ind w:right="1198"/>
        <w:jc w:val="right"/>
        <w:rPr>
          <w:rFonts w:ascii="Times New Roman" w:hAnsi="Times New Roman" w:cs="Times New Roman"/>
          <w:b/>
          <w:sz w:val="24"/>
          <w:szCs w:val="24"/>
          <w:lang w:val="kk-KZ"/>
        </w:rPr>
      </w:pPr>
      <w:r>
        <w:rPr>
          <w:rFonts w:ascii="Times New Roman" w:hAnsi="Times New Roman" w:cs="Times New Roman"/>
          <w:b/>
          <w:sz w:val="24"/>
          <w:szCs w:val="24"/>
          <w:lang w:val="kk-KZ"/>
        </w:rPr>
        <w:t>Д</w:t>
      </w:r>
      <w:proofErr w:type="spellStart"/>
      <w:r>
        <w:rPr>
          <w:rFonts w:ascii="Times New Roman" w:hAnsi="Times New Roman" w:cs="Times New Roman"/>
          <w:b/>
          <w:sz w:val="24"/>
          <w:szCs w:val="24"/>
        </w:rPr>
        <w:t>екан</w:t>
      </w:r>
      <w:proofErr w:type="spellEnd"/>
      <w:r>
        <w:rPr>
          <w:rFonts w:ascii="Times New Roman" w:hAnsi="Times New Roman" w:cs="Times New Roman"/>
          <w:b/>
          <w:sz w:val="24"/>
          <w:szCs w:val="24"/>
          <w:lang w:val="kk-KZ"/>
        </w:rPr>
        <w:t xml:space="preserve"> факультета</w:t>
      </w:r>
      <w:r w:rsidR="005578E2">
        <w:rPr>
          <w:rFonts w:ascii="Times New Roman" w:hAnsi="Times New Roman" w:cs="Times New Roman"/>
          <w:b/>
          <w:sz w:val="24"/>
          <w:szCs w:val="24"/>
          <w:lang w:val="kk-KZ"/>
        </w:rPr>
        <w:t xml:space="preserve"> </w:t>
      </w:r>
    </w:p>
    <w:p w:rsidR="00B5676F" w:rsidRPr="00383003" w:rsidRDefault="00B5676F" w:rsidP="005578E2">
      <w:pPr>
        <w:spacing w:after="0" w:line="240" w:lineRule="auto"/>
        <w:ind w:right="1198"/>
        <w:jc w:val="right"/>
        <w:rPr>
          <w:rFonts w:ascii="Times New Roman" w:hAnsi="Times New Roman" w:cs="Times New Roman"/>
          <w:b/>
          <w:sz w:val="24"/>
          <w:szCs w:val="24"/>
        </w:rPr>
      </w:pPr>
      <w:r w:rsidRPr="00383003">
        <w:rPr>
          <w:rFonts w:ascii="Times New Roman" w:hAnsi="Times New Roman" w:cs="Times New Roman"/>
          <w:b/>
          <w:sz w:val="24"/>
          <w:szCs w:val="24"/>
        </w:rPr>
        <w:t xml:space="preserve">проф. </w:t>
      </w:r>
      <w:proofErr w:type="spellStart"/>
      <w:r w:rsidRPr="00383003">
        <w:rPr>
          <w:rFonts w:ascii="Times New Roman" w:hAnsi="Times New Roman" w:cs="Times New Roman"/>
          <w:b/>
          <w:sz w:val="24"/>
          <w:szCs w:val="24"/>
        </w:rPr>
        <w:t>Байдельдинов</w:t>
      </w:r>
      <w:proofErr w:type="spellEnd"/>
      <w:r w:rsidRPr="00383003">
        <w:rPr>
          <w:rFonts w:ascii="Times New Roman" w:hAnsi="Times New Roman" w:cs="Times New Roman"/>
          <w:b/>
          <w:sz w:val="24"/>
          <w:szCs w:val="24"/>
        </w:rPr>
        <w:t xml:space="preserve"> Д.Л.</w:t>
      </w:r>
    </w:p>
    <w:p w:rsidR="005578E2" w:rsidRDefault="00B5676F" w:rsidP="00B5676F">
      <w:pPr>
        <w:spacing w:after="0" w:line="240" w:lineRule="auto"/>
        <w:jc w:val="right"/>
        <w:rPr>
          <w:rFonts w:ascii="Times New Roman" w:hAnsi="Times New Roman" w:cs="Times New Roman"/>
          <w:b/>
          <w:spacing w:val="-4"/>
          <w:sz w:val="24"/>
          <w:szCs w:val="24"/>
          <w:lang w:val="kk-KZ"/>
        </w:rPr>
      </w:pPr>
      <w:r w:rsidRPr="00383003">
        <w:rPr>
          <w:rFonts w:ascii="Times New Roman" w:hAnsi="Times New Roman" w:cs="Times New Roman"/>
          <w:sz w:val="24"/>
          <w:szCs w:val="24"/>
          <w:u w:val="single"/>
        </w:rPr>
        <w:tab/>
      </w:r>
      <w:r w:rsidRPr="00383003">
        <w:rPr>
          <w:rFonts w:ascii="Times New Roman" w:hAnsi="Times New Roman" w:cs="Times New Roman"/>
          <w:sz w:val="24"/>
          <w:szCs w:val="24"/>
          <w:u w:val="single"/>
        </w:rPr>
        <w:tab/>
      </w:r>
      <w:r w:rsidR="0017790F">
        <w:rPr>
          <w:rFonts w:ascii="Times New Roman" w:hAnsi="Times New Roman" w:cs="Times New Roman"/>
          <w:b/>
          <w:spacing w:val="-4"/>
          <w:sz w:val="24"/>
          <w:szCs w:val="24"/>
        </w:rPr>
        <w:t>(</w:t>
      </w:r>
      <w:r w:rsidR="0017790F">
        <w:rPr>
          <w:rFonts w:ascii="Times New Roman" w:hAnsi="Times New Roman" w:cs="Times New Roman"/>
          <w:b/>
          <w:spacing w:val="-4"/>
          <w:sz w:val="24"/>
          <w:szCs w:val="24"/>
          <w:lang w:val="kk-KZ"/>
        </w:rPr>
        <w:t>подпись</w:t>
      </w:r>
      <w:r w:rsidRPr="00383003">
        <w:rPr>
          <w:rFonts w:ascii="Times New Roman" w:hAnsi="Times New Roman" w:cs="Times New Roman"/>
          <w:b/>
          <w:spacing w:val="-4"/>
          <w:sz w:val="24"/>
          <w:szCs w:val="24"/>
        </w:rPr>
        <w:t xml:space="preserve">) </w:t>
      </w:r>
    </w:p>
    <w:p w:rsidR="00B5676F" w:rsidRPr="00383003" w:rsidRDefault="009307A7" w:rsidP="00B5676F">
      <w:pPr>
        <w:spacing w:after="0" w:line="240" w:lineRule="auto"/>
        <w:jc w:val="right"/>
        <w:rPr>
          <w:rFonts w:ascii="Times New Roman" w:hAnsi="Times New Roman" w:cs="Times New Roman"/>
          <w:b/>
          <w:sz w:val="24"/>
          <w:szCs w:val="24"/>
        </w:rPr>
      </w:pPr>
      <w:r w:rsidRPr="00383003">
        <w:rPr>
          <w:rFonts w:ascii="Times New Roman" w:hAnsi="Times New Roman" w:cs="Times New Roman"/>
          <w:b/>
          <w:spacing w:val="-4"/>
          <w:sz w:val="24"/>
          <w:szCs w:val="24"/>
          <w:lang w:val="kk-KZ"/>
        </w:rPr>
        <w:t>"</w:t>
      </w:r>
      <w:r w:rsidR="00B5676F" w:rsidRPr="00383003">
        <w:rPr>
          <w:rFonts w:ascii="Times New Roman" w:hAnsi="Times New Roman" w:cs="Times New Roman"/>
          <w:b/>
          <w:sz w:val="24"/>
          <w:szCs w:val="24"/>
          <w:u w:val="single"/>
        </w:rPr>
        <w:tab/>
      </w:r>
      <w:r w:rsidR="00B5676F" w:rsidRPr="00383003">
        <w:rPr>
          <w:rFonts w:ascii="Times New Roman" w:hAnsi="Times New Roman" w:cs="Times New Roman"/>
          <w:b/>
          <w:sz w:val="24"/>
          <w:szCs w:val="24"/>
        </w:rPr>
        <w:t>"</w:t>
      </w:r>
      <w:r w:rsidR="00B5676F" w:rsidRPr="00383003">
        <w:rPr>
          <w:rFonts w:ascii="Times New Roman" w:hAnsi="Times New Roman" w:cs="Times New Roman"/>
          <w:b/>
          <w:spacing w:val="-3"/>
          <w:sz w:val="24"/>
          <w:szCs w:val="24"/>
        </w:rPr>
        <w:t>"</w:t>
      </w:r>
      <w:r w:rsidR="00B5676F" w:rsidRPr="00383003">
        <w:rPr>
          <w:rFonts w:ascii="Times New Roman" w:hAnsi="Times New Roman" w:cs="Times New Roman"/>
          <w:b/>
          <w:spacing w:val="-3"/>
          <w:sz w:val="24"/>
          <w:szCs w:val="24"/>
          <w:u w:val="single"/>
        </w:rPr>
        <w:tab/>
      </w:r>
      <w:r w:rsidR="00B5676F" w:rsidRPr="00383003">
        <w:rPr>
          <w:rFonts w:ascii="Times New Roman" w:hAnsi="Times New Roman" w:cs="Times New Roman"/>
          <w:b/>
          <w:sz w:val="24"/>
          <w:szCs w:val="24"/>
        </w:rPr>
        <w:t xml:space="preserve">" 2020 </w:t>
      </w:r>
      <w:r w:rsidR="0017790F">
        <w:rPr>
          <w:rFonts w:ascii="Times New Roman" w:hAnsi="Times New Roman" w:cs="Times New Roman"/>
          <w:b/>
          <w:spacing w:val="-9"/>
          <w:sz w:val="24"/>
          <w:szCs w:val="24"/>
          <w:lang w:val="kk-KZ"/>
        </w:rPr>
        <w:t>г</w:t>
      </w:r>
      <w:r w:rsidR="00B5676F" w:rsidRPr="00383003">
        <w:rPr>
          <w:rFonts w:ascii="Times New Roman" w:hAnsi="Times New Roman" w:cs="Times New Roman"/>
          <w:b/>
          <w:spacing w:val="-9"/>
          <w:sz w:val="24"/>
          <w:szCs w:val="24"/>
        </w:rPr>
        <w:t>.</w:t>
      </w:r>
    </w:p>
    <w:p w:rsidR="00AB18C0" w:rsidRPr="00383003" w:rsidRDefault="00AB18C0" w:rsidP="00B5676F">
      <w:pPr>
        <w:pStyle w:val="a7"/>
        <w:spacing w:line="240" w:lineRule="auto"/>
        <w:jc w:val="right"/>
        <w:rPr>
          <w:rFonts w:ascii="Times New Roman" w:hAnsi="Times New Roman" w:cs="Times New Roman"/>
          <w:b/>
          <w:sz w:val="24"/>
          <w:szCs w:val="24"/>
          <w:lang w:val="kk-KZ"/>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17790F" w:rsidRDefault="0017790F" w:rsidP="0017790F">
      <w:pPr>
        <w:autoSpaceDE w:val="0"/>
        <w:autoSpaceDN w:val="0"/>
        <w:adjustRightInd w:val="0"/>
        <w:spacing w:before="207" w:line="322" w:lineRule="atLeast"/>
        <w:ind w:right="-384" w:firstLine="567"/>
        <w:jc w:val="center"/>
        <w:rPr>
          <w:rFonts w:ascii="Times" w:hAnsi="Times" w:cs="Times"/>
          <w:b/>
          <w:bCs/>
          <w:sz w:val="28"/>
          <w:szCs w:val="28"/>
        </w:rPr>
      </w:pPr>
      <w:r>
        <w:rPr>
          <w:rFonts w:ascii="Times" w:hAnsi="Times" w:cs="Times"/>
          <w:b/>
          <w:bCs/>
          <w:sz w:val="28"/>
          <w:szCs w:val="28"/>
        </w:rPr>
        <w:t>Программа итогового экзамена по дисциплине</w:t>
      </w:r>
    </w:p>
    <w:p w:rsidR="001D1569" w:rsidRPr="0017790F" w:rsidRDefault="0017790F" w:rsidP="00CF24EA">
      <w:pPr>
        <w:spacing w:after="0" w:line="240" w:lineRule="auto"/>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Предмет</w:t>
      </w:r>
      <w:r w:rsidR="00FD5F71">
        <w:rPr>
          <w:rFonts w:ascii="Times New Roman" w:hAnsi="Times New Roman" w:cs="Times New Roman"/>
          <w:b/>
          <w:sz w:val="24"/>
          <w:szCs w:val="24"/>
          <w:lang w:val="kk-KZ"/>
        </w:rPr>
        <w:t xml:space="preserve">: </w:t>
      </w:r>
      <w:r w:rsidR="00D87BEA">
        <w:rPr>
          <w:rFonts w:ascii="Times New Roman" w:hAnsi="Times New Roman" w:cs="Times New Roman"/>
          <w:b/>
          <w:sz w:val="24"/>
          <w:szCs w:val="24"/>
          <w:lang w:val="en-US"/>
        </w:rPr>
        <w:t>FP</w:t>
      </w:r>
      <w:r w:rsidR="00D87BEA">
        <w:rPr>
          <w:rFonts w:ascii="Times New Roman" w:hAnsi="Times New Roman" w:cs="Times New Roman"/>
          <w:b/>
          <w:sz w:val="24"/>
          <w:szCs w:val="24"/>
        </w:rPr>
        <w:t xml:space="preserve"> </w:t>
      </w:r>
      <w:r w:rsidR="00D87BEA">
        <w:rPr>
          <w:rFonts w:ascii="Times New Roman" w:hAnsi="Times New Roman" w:cs="Times New Roman"/>
          <w:b/>
          <w:sz w:val="24"/>
          <w:szCs w:val="24"/>
          <w:lang w:val="kk-KZ"/>
        </w:rPr>
        <w:t>430</w:t>
      </w:r>
      <w:r w:rsidR="00FD5F71" w:rsidRPr="00FD5F71">
        <w:rPr>
          <w:rFonts w:ascii="Times New Roman" w:hAnsi="Times New Roman" w:cs="Times New Roman"/>
          <w:b/>
          <w:sz w:val="24"/>
          <w:szCs w:val="24"/>
        </w:rPr>
        <w:t>7</w:t>
      </w:r>
      <w:r w:rsidR="005578E2">
        <w:rPr>
          <w:rFonts w:ascii="Times New Roman" w:hAnsi="Times New Roman" w:cs="Times New Roman"/>
          <w:b/>
          <w:sz w:val="24"/>
          <w:szCs w:val="24"/>
          <w:lang w:val="kk-KZ"/>
        </w:rPr>
        <w:t xml:space="preserve"> </w:t>
      </w:r>
      <w:r>
        <w:rPr>
          <w:rFonts w:ascii="Times New Roman" w:hAnsi="Times New Roman" w:cs="Times New Roman"/>
          <w:b/>
          <w:sz w:val="24"/>
          <w:szCs w:val="24"/>
          <w:lang w:val="kk-KZ"/>
        </w:rPr>
        <w:t>Финансовое право</w:t>
      </w:r>
    </w:p>
    <w:p w:rsidR="0017790F" w:rsidRDefault="0017790F" w:rsidP="00CF24EA">
      <w:pPr>
        <w:spacing w:after="0" w:line="240" w:lineRule="auto"/>
        <w:ind w:firstLine="284"/>
        <w:jc w:val="center"/>
        <w:rPr>
          <w:rFonts w:ascii="Times New Roman" w:hAnsi="Times New Roman" w:cs="Times New Roman"/>
          <w:b/>
          <w:sz w:val="24"/>
          <w:szCs w:val="24"/>
          <w:lang w:val="kk-KZ"/>
        </w:rPr>
      </w:pPr>
    </w:p>
    <w:p w:rsidR="00AB18C0" w:rsidRPr="00383003" w:rsidRDefault="0017790F" w:rsidP="00CF24EA">
      <w:pPr>
        <w:spacing w:after="0" w:line="240" w:lineRule="auto"/>
        <w:ind w:firstLine="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Специальность</w:t>
      </w:r>
      <w:r>
        <w:rPr>
          <w:rFonts w:ascii="Times New Roman" w:hAnsi="Times New Roman" w:cs="Times New Roman"/>
          <w:b/>
          <w:bCs/>
          <w:sz w:val="24"/>
          <w:szCs w:val="24"/>
        </w:rPr>
        <w:t xml:space="preserve"> – «</w:t>
      </w:r>
      <w:r>
        <w:rPr>
          <w:rFonts w:ascii="Times New Roman" w:hAnsi="Times New Roman" w:cs="Times New Roman"/>
          <w:b/>
          <w:bCs/>
          <w:sz w:val="24"/>
          <w:szCs w:val="24"/>
          <w:lang w:val="kk-KZ"/>
        </w:rPr>
        <w:t>Юриспруденция</w:t>
      </w:r>
      <w:r w:rsidR="00AB18C0" w:rsidRPr="00383003">
        <w:rPr>
          <w:rFonts w:ascii="Times New Roman" w:hAnsi="Times New Roman" w:cs="Times New Roman"/>
          <w:b/>
          <w:bCs/>
          <w:sz w:val="24"/>
          <w:szCs w:val="24"/>
        </w:rPr>
        <w:t>»</w:t>
      </w:r>
      <w:r w:rsidR="00AB18C0" w:rsidRPr="00383003">
        <w:rPr>
          <w:rFonts w:ascii="Times New Roman" w:hAnsi="Times New Roman" w:cs="Times New Roman"/>
          <w:b/>
          <w:bCs/>
          <w:sz w:val="24"/>
          <w:szCs w:val="24"/>
          <w:lang w:val="kk-KZ"/>
        </w:rPr>
        <w:t xml:space="preserve"> </w:t>
      </w:r>
      <w:r w:rsidR="005578E2">
        <w:rPr>
          <w:rFonts w:ascii="Times New Roman" w:hAnsi="Times New Roman" w:cs="Times New Roman"/>
          <w:b/>
          <w:bCs/>
          <w:sz w:val="24"/>
          <w:szCs w:val="24"/>
          <w:lang w:val="kk-KZ"/>
        </w:rPr>
        <w:t xml:space="preserve"> </w:t>
      </w:r>
      <w:r w:rsidR="00D87BEA">
        <w:rPr>
          <w:rFonts w:ascii="Times New Roman" w:hAnsi="Times New Roman" w:cs="Times New Roman"/>
          <w:b/>
          <w:bCs/>
          <w:sz w:val="24"/>
          <w:szCs w:val="24"/>
          <w:lang w:val="kk-KZ"/>
        </w:rPr>
        <w:t>Шифр: 6B04205</w:t>
      </w:r>
    </w:p>
    <w:p w:rsidR="00D87BEA" w:rsidRPr="00383003" w:rsidRDefault="0017790F" w:rsidP="00D87BEA">
      <w:pPr>
        <w:spacing w:after="0" w:line="240" w:lineRule="auto"/>
        <w:ind w:firstLine="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rsidR="00D87BEA" w:rsidRPr="00383003" w:rsidRDefault="0017790F" w:rsidP="00D87BEA">
      <w:pPr>
        <w:spacing w:after="0" w:line="240" w:lineRule="auto"/>
        <w:ind w:firstLine="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Специальность</w:t>
      </w:r>
      <w:r w:rsidR="00D87BEA" w:rsidRPr="00D87BEA">
        <w:rPr>
          <w:rFonts w:ascii="Times New Roman" w:hAnsi="Times New Roman" w:cs="Times New Roman"/>
          <w:b/>
          <w:bCs/>
          <w:sz w:val="24"/>
          <w:szCs w:val="24"/>
          <w:lang w:val="kk-KZ"/>
        </w:rPr>
        <w:t xml:space="preserve"> – «</w:t>
      </w:r>
      <w:r>
        <w:rPr>
          <w:rFonts w:ascii="Times New Roman" w:hAnsi="Times New Roman" w:cs="Times New Roman"/>
          <w:b/>
          <w:bCs/>
          <w:sz w:val="24"/>
          <w:szCs w:val="24"/>
          <w:lang w:val="kk-KZ"/>
        </w:rPr>
        <w:t>Финансовое право</w:t>
      </w:r>
      <w:r w:rsidR="00D87BEA" w:rsidRPr="00D87BEA">
        <w:rPr>
          <w:rFonts w:ascii="Times New Roman" w:hAnsi="Times New Roman" w:cs="Times New Roman"/>
          <w:b/>
          <w:bCs/>
          <w:sz w:val="24"/>
          <w:szCs w:val="24"/>
          <w:lang w:val="kk-KZ"/>
        </w:rPr>
        <w:t>»</w:t>
      </w:r>
      <w:r w:rsidR="00D87BEA" w:rsidRPr="00383003">
        <w:rPr>
          <w:rFonts w:ascii="Times New Roman" w:hAnsi="Times New Roman" w:cs="Times New Roman"/>
          <w:b/>
          <w:bCs/>
          <w:sz w:val="24"/>
          <w:szCs w:val="24"/>
          <w:lang w:val="kk-KZ"/>
        </w:rPr>
        <w:t xml:space="preserve"> </w:t>
      </w:r>
      <w:r w:rsidR="00D87BEA">
        <w:rPr>
          <w:rFonts w:ascii="Times New Roman" w:hAnsi="Times New Roman" w:cs="Times New Roman"/>
          <w:b/>
          <w:bCs/>
          <w:sz w:val="24"/>
          <w:szCs w:val="24"/>
          <w:lang w:val="kk-KZ"/>
        </w:rPr>
        <w:t xml:space="preserve"> Шифр: 6B04204</w:t>
      </w:r>
    </w:p>
    <w:p w:rsidR="00D87BEA" w:rsidRPr="00383003" w:rsidRDefault="00D87BEA" w:rsidP="00D87BEA">
      <w:pPr>
        <w:pStyle w:val="a7"/>
        <w:spacing w:line="240" w:lineRule="auto"/>
        <w:ind w:left="221" w:right="215"/>
        <w:jc w:val="center"/>
        <w:rPr>
          <w:rFonts w:ascii="Times New Roman" w:hAnsi="Times New Roman" w:cs="Times New Roman"/>
          <w:sz w:val="24"/>
          <w:szCs w:val="24"/>
          <w:lang w:val="kk-KZ"/>
        </w:rPr>
      </w:pPr>
    </w:p>
    <w:p w:rsidR="00AB18C0" w:rsidRPr="00D87BEA" w:rsidRDefault="0017790F" w:rsidP="00CF24EA">
      <w:pPr>
        <w:pStyle w:val="a7"/>
        <w:spacing w:line="240" w:lineRule="auto"/>
        <w:ind w:left="221" w:right="213"/>
        <w:jc w:val="center"/>
        <w:rPr>
          <w:rFonts w:ascii="Times New Roman" w:hAnsi="Times New Roman" w:cs="Times New Roman"/>
          <w:sz w:val="24"/>
          <w:szCs w:val="24"/>
          <w:lang w:val="kk-KZ"/>
        </w:rPr>
      </w:pPr>
      <w:r>
        <w:rPr>
          <w:rFonts w:ascii="Times New Roman" w:hAnsi="Times New Roman" w:cs="Times New Roman"/>
          <w:sz w:val="24"/>
          <w:szCs w:val="24"/>
          <w:lang w:val="kk-KZ"/>
        </w:rPr>
        <w:t>Количество к</w:t>
      </w:r>
      <w:r w:rsidR="00D87BEA" w:rsidRPr="00D87BEA">
        <w:rPr>
          <w:rFonts w:ascii="Times New Roman" w:hAnsi="Times New Roman" w:cs="Times New Roman"/>
          <w:sz w:val="24"/>
          <w:szCs w:val="24"/>
          <w:lang w:val="kk-KZ"/>
        </w:rPr>
        <w:t>редит</w:t>
      </w:r>
      <w:r>
        <w:rPr>
          <w:rFonts w:ascii="Times New Roman" w:hAnsi="Times New Roman" w:cs="Times New Roman"/>
          <w:sz w:val="24"/>
          <w:szCs w:val="24"/>
          <w:lang w:val="kk-KZ"/>
        </w:rPr>
        <w:t xml:space="preserve">ов </w:t>
      </w:r>
      <w:r w:rsidR="00D87BEA" w:rsidRPr="00D87BEA">
        <w:rPr>
          <w:rFonts w:ascii="Times New Roman" w:hAnsi="Times New Roman" w:cs="Times New Roman"/>
          <w:sz w:val="24"/>
          <w:szCs w:val="24"/>
          <w:lang w:val="kk-KZ"/>
        </w:rPr>
        <w:t>-</w:t>
      </w:r>
      <w:r w:rsidR="00D87BEA">
        <w:rPr>
          <w:rFonts w:ascii="Times New Roman" w:hAnsi="Times New Roman" w:cs="Times New Roman"/>
          <w:sz w:val="24"/>
          <w:szCs w:val="24"/>
          <w:lang w:val="kk-KZ"/>
        </w:rPr>
        <w:t>5</w:t>
      </w: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1D1569" w:rsidRPr="00383003" w:rsidRDefault="001D1569" w:rsidP="00CF24EA">
      <w:pPr>
        <w:pStyle w:val="1"/>
        <w:ind w:left="446"/>
        <w:rPr>
          <w:rFonts w:ascii="Times New Roman" w:hAnsi="Times New Roman"/>
          <w:szCs w:val="24"/>
        </w:rPr>
      </w:pPr>
      <w:bookmarkStart w:id="0" w:name="Алматы_2020_ж._"/>
      <w:bookmarkEnd w:id="0"/>
    </w:p>
    <w:p w:rsidR="001D1569" w:rsidRPr="00383003" w:rsidRDefault="001D1569" w:rsidP="00CF24EA">
      <w:pPr>
        <w:pStyle w:val="1"/>
        <w:ind w:left="446"/>
        <w:rPr>
          <w:rFonts w:ascii="Times New Roman" w:hAnsi="Times New Roman"/>
          <w:szCs w:val="24"/>
        </w:rPr>
      </w:pPr>
    </w:p>
    <w:p w:rsidR="001D1569" w:rsidRPr="00383003" w:rsidRDefault="001D1569"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AB18C0" w:rsidRPr="00383003" w:rsidRDefault="00AB18C0" w:rsidP="00CF24EA">
      <w:pPr>
        <w:pStyle w:val="1"/>
        <w:ind w:left="446"/>
        <w:rPr>
          <w:rFonts w:ascii="Times New Roman" w:hAnsi="Times New Roman"/>
          <w:szCs w:val="24"/>
        </w:rPr>
      </w:pPr>
      <w:r w:rsidRPr="00383003">
        <w:rPr>
          <w:rFonts w:ascii="Times New Roman" w:hAnsi="Times New Roman"/>
          <w:szCs w:val="24"/>
        </w:rPr>
        <w:t>Алматы 202</w:t>
      </w:r>
      <w:r w:rsidR="001D1569" w:rsidRPr="00383003">
        <w:rPr>
          <w:rFonts w:ascii="Times New Roman" w:hAnsi="Times New Roman"/>
          <w:szCs w:val="24"/>
        </w:rPr>
        <w:t>0</w:t>
      </w:r>
      <w:r w:rsidR="0017790F">
        <w:rPr>
          <w:rFonts w:ascii="Times New Roman" w:hAnsi="Times New Roman"/>
          <w:szCs w:val="24"/>
        </w:rPr>
        <w:t xml:space="preserve"> г</w:t>
      </w:r>
      <w:r w:rsidRPr="00383003">
        <w:rPr>
          <w:rFonts w:ascii="Times New Roman" w:hAnsi="Times New Roman"/>
          <w:szCs w:val="24"/>
        </w:rPr>
        <w:t>.</w:t>
      </w:r>
    </w:p>
    <w:p w:rsidR="00AB18C0" w:rsidRPr="00383003" w:rsidRDefault="00AB18C0" w:rsidP="00B5676F">
      <w:pPr>
        <w:spacing w:line="240" w:lineRule="auto"/>
        <w:rPr>
          <w:rFonts w:ascii="Times New Roman" w:hAnsi="Times New Roman" w:cs="Times New Roman"/>
          <w:sz w:val="24"/>
          <w:szCs w:val="24"/>
          <w:lang w:val="kk-KZ"/>
        </w:rPr>
        <w:sectPr w:rsidR="00AB18C0" w:rsidRPr="00383003" w:rsidSect="001D1569">
          <w:pgSz w:w="11910" w:h="16840"/>
          <w:pgMar w:top="1134" w:right="851" w:bottom="1134" w:left="1701" w:header="720" w:footer="720" w:gutter="0"/>
          <w:cols w:space="720"/>
        </w:sectPr>
      </w:pPr>
    </w:p>
    <w:p w:rsidR="0017790F" w:rsidRPr="00BC3734" w:rsidRDefault="0017790F" w:rsidP="0017790F">
      <w:pPr>
        <w:autoSpaceDE w:val="0"/>
        <w:autoSpaceDN w:val="0"/>
        <w:adjustRightInd w:val="0"/>
        <w:spacing w:before="79" w:line="242" w:lineRule="atLeast"/>
        <w:ind w:right="-1049" w:firstLine="567"/>
        <w:rPr>
          <w:rFonts w:ascii="Times" w:hAnsi="Times" w:cs="Times"/>
          <w:sz w:val="24"/>
          <w:szCs w:val="24"/>
          <w:lang w:val="kk-KZ"/>
        </w:rPr>
      </w:pPr>
      <w:r w:rsidRPr="00BC3734">
        <w:rPr>
          <w:rFonts w:ascii="Times" w:hAnsi="Times" w:cs="Times"/>
          <w:sz w:val="24"/>
          <w:szCs w:val="24"/>
        </w:rPr>
        <w:lastRenderedPageBreak/>
        <w:t xml:space="preserve">Методические указания подготовлены </w:t>
      </w:r>
      <w:r w:rsidRPr="00BC3734">
        <w:rPr>
          <w:rFonts w:ascii="Times" w:hAnsi="Times" w:cs="Times"/>
          <w:sz w:val="24"/>
          <w:szCs w:val="24"/>
          <w:lang w:val="kk-KZ"/>
        </w:rPr>
        <w:t xml:space="preserve">д.ю.н., доцентом </w:t>
      </w:r>
    </w:p>
    <w:p w:rsidR="0017790F" w:rsidRPr="00BC3734" w:rsidRDefault="0017790F" w:rsidP="0017790F">
      <w:pPr>
        <w:autoSpaceDE w:val="0"/>
        <w:autoSpaceDN w:val="0"/>
        <w:adjustRightInd w:val="0"/>
        <w:spacing w:before="79" w:line="242" w:lineRule="atLeast"/>
        <w:ind w:right="-1049" w:firstLine="567"/>
        <w:rPr>
          <w:rFonts w:ascii="Times" w:hAnsi="Times" w:cs="Times"/>
          <w:sz w:val="24"/>
          <w:szCs w:val="24"/>
          <w:lang w:val="kk-KZ"/>
        </w:rPr>
      </w:pPr>
      <w:r w:rsidRPr="00BC3734">
        <w:rPr>
          <w:rFonts w:ascii="Times" w:hAnsi="Times" w:cs="Times"/>
          <w:sz w:val="24"/>
          <w:szCs w:val="24"/>
        </w:rPr>
        <w:t xml:space="preserve">___________ Г. </w:t>
      </w:r>
      <w:r w:rsidRPr="00BC3734">
        <w:rPr>
          <w:rFonts w:ascii="Times" w:hAnsi="Times" w:cs="Times"/>
          <w:sz w:val="24"/>
          <w:szCs w:val="24"/>
          <w:lang w:val="kk-KZ"/>
        </w:rPr>
        <w:t>А</w:t>
      </w:r>
      <w:r w:rsidRPr="00BC3734">
        <w:rPr>
          <w:rFonts w:ascii="Times" w:hAnsi="Times" w:cs="Times"/>
          <w:sz w:val="24"/>
          <w:szCs w:val="24"/>
        </w:rPr>
        <w:t xml:space="preserve">. </w:t>
      </w:r>
      <w:r w:rsidRPr="00BC3734">
        <w:rPr>
          <w:rFonts w:ascii="Times" w:hAnsi="Times" w:cs="Times"/>
          <w:sz w:val="24"/>
          <w:szCs w:val="24"/>
          <w:lang w:val="kk-KZ"/>
        </w:rPr>
        <w:t>Куаналиевой</w:t>
      </w:r>
    </w:p>
    <w:p w:rsidR="0017790F" w:rsidRPr="00BC3734" w:rsidRDefault="0017790F" w:rsidP="0017790F">
      <w:pPr>
        <w:autoSpaceDE w:val="0"/>
        <w:autoSpaceDN w:val="0"/>
        <w:adjustRightInd w:val="0"/>
        <w:spacing w:before="6"/>
        <w:ind w:right="-1049" w:firstLine="567"/>
        <w:rPr>
          <w:rFonts w:ascii="Times New Roman" w:hAnsi="Times New Roman" w:cs="Times New Roman"/>
          <w:sz w:val="24"/>
          <w:szCs w:val="24"/>
        </w:rPr>
      </w:pP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r w:rsidRPr="00BC3734">
        <w:rPr>
          <w:rFonts w:ascii="Times New Roman" w:hAnsi="Times New Roman" w:cs="Times New Roman"/>
          <w:sz w:val="24"/>
          <w:szCs w:val="24"/>
        </w:rPr>
        <w:t>На основании учебного плана по образовательной программе</w:t>
      </w: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r w:rsidRPr="00BC3734">
        <w:rPr>
          <w:rFonts w:ascii="Times New Roman" w:hAnsi="Times New Roman" w:cs="Times New Roman"/>
          <w:sz w:val="24"/>
          <w:szCs w:val="24"/>
        </w:rPr>
        <w:t>5В030100-Юриспруденция</w:t>
      </w:r>
    </w:p>
    <w:p w:rsidR="00AB18C0" w:rsidRPr="00BC3734" w:rsidRDefault="00AB18C0" w:rsidP="00B5676F">
      <w:pPr>
        <w:pStyle w:val="a7"/>
        <w:spacing w:line="240" w:lineRule="auto"/>
        <w:jc w:val="both"/>
        <w:rPr>
          <w:rFonts w:ascii="Times New Roman" w:hAnsi="Times New Roman" w:cs="Times New Roman"/>
          <w:sz w:val="24"/>
          <w:szCs w:val="24"/>
          <w:lang w:val="kk-KZ"/>
        </w:rPr>
      </w:pP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proofErr w:type="gramStart"/>
      <w:r w:rsidRPr="00BC3734">
        <w:rPr>
          <w:rFonts w:ascii="Times New Roman" w:hAnsi="Times New Roman" w:cs="Times New Roman"/>
          <w:sz w:val="24"/>
          <w:szCs w:val="24"/>
        </w:rPr>
        <w:t>Рассмотрен</w:t>
      </w:r>
      <w:proofErr w:type="gramEnd"/>
      <w:r w:rsidRPr="00BC3734">
        <w:rPr>
          <w:rFonts w:ascii="Times New Roman" w:hAnsi="Times New Roman" w:cs="Times New Roman"/>
          <w:sz w:val="24"/>
          <w:szCs w:val="24"/>
        </w:rPr>
        <w:t xml:space="preserve"> и рекомендован на заседании кафедры ______________</w:t>
      </w: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r w:rsidRPr="00BC3734">
        <w:rPr>
          <w:rFonts w:ascii="Times New Roman" w:hAnsi="Times New Roman" w:cs="Times New Roman"/>
          <w:sz w:val="24"/>
          <w:szCs w:val="24"/>
        </w:rPr>
        <w:t>от «___ »  ______________  2020 г., протокол № …</w:t>
      </w: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r w:rsidRPr="00BC3734">
        <w:rPr>
          <w:rFonts w:ascii="Times New Roman" w:hAnsi="Times New Roman" w:cs="Times New Roman"/>
          <w:sz w:val="24"/>
          <w:szCs w:val="24"/>
        </w:rPr>
        <w:t xml:space="preserve">Зав. кафедрой     _________________     </w:t>
      </w:r>
      <w:proofErr w:type="spellStart"/>
      <w:r w:rsidRPr="00BC3734">
        <w:rPr>
          <w:rFonts w:ascii="Times New Roman" w:hAnsi="Times New Roman" w:cs="Times New Roman"/>
          <w:sz w:val="24"/>
          <w:szCs w:val="24"/>
        </w:rPr>
        <w:t>Жатканбаева</w:t>
      </w:r>
      <w:proofErr w:type="spellEnd"/>
      <w:r w:rsidRPr="00BC3734">
        <w:rPr>
          <w:rFonts w:ascii="Times New Roman" w:hAnsi="Times New Roman" w:cs="Times New Roman"/>
          <w:sz w:val="24"/>
          <w:szCs w:val="24"/>
        </w:rPr>
        <w:t xml:space="preserve"> А.Е.</w:t>
      </w:r>
    </w:p>
    <w:p w:rsidR="00B5676F" w:rsidRPr="0017790F" w:rsidRDefault="00B5676F" w:rsidP="00B5676F">
      <w:pPr>
        <w:spacing w:line="240" w:lineRule="auto"/>
        <w:ind w:firstLine="567"/>
        <w:jc w:val="both"/>
        <w:rPr>
          <w:rFonts w:ascii="Times New Roman" w:hAnsi="Times New Roman" w:cs="Times New Roman"/>
          <w:b/>
          <w:bCs/>
          <w:color w:val="FF0000"/>
          <w:sz w:val="24"/>
          <w:szCs w:val="24"/>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17790F" w:rsidRDefault="0017790F" w:rsidP="00FD5F71">
      <w:pPr>
        <w:spacing w:line="240" w:lineRule="auto"/>
        <w:ind w:firstLine="567"/>
        <w:jc w:val="center"/>
        <w:rPr>
          <w:rFonts w:ascii="Times New Roman" w:hAnsi="Times New Roman" w:cs="Times New Roman"/>
          <w:b/>
          <w:bCs/>
          <w:sz w:val="24"/>
          <w:szCs w:val="24"/>
          <w:lang w:val="kk-KZ"/>
        </w:rPr>
      </w:pPr>
    </w:p>
    <w:p w:rsidR="0017790F" w:rsidRDefault="0017790F" w:rsidP="00FD5F71">
      <w:pPr>
        <w:spacing w:line="240" w:lineRule="auto"/>
        <w:ind w:firstLine="567"/>
        <w:jc w:val="center"/>
        <w:rPr>
          <w:rFonts w:ascii="Times New Roman" w:hAnsi="Times New Roman" w:cs="Times New Roman"/>
          <w:b/>
          <w:bCs/>
          <w:sz w:val="24"/>
          <w:szCs w:val="24"/>
          <w:lang w:val="kk-KZ"/>
        </w:rPr>
      </w:pPr>
    </w:p>
    <w:p w:rsidR="00BC3734" w:rsidRDefault="00BC3734" w:rsidP="0017790F">
      <w:pPr>
        <w:ind w:firstLine="567"/>
        <w:jc w:val="center"/>
        <w:rPr>
          <w:rFonts w:ascii="Times New Roman" w:hAnsi="Times New Roman" w:cs="Times New Roman"/>
          <w:b/>
          <w:bCs/>
          <w:sz w:val="24"/>
          <w:szCs w:val="24"/>
          <w:lang w:val="kk-KZ"/>
        </w:rPr>
      </w:pPr>
    </w:p>
    <w:p w:rsidR="0017790F" w:rsidRPr="0017790F" w:rsidRDefault="0017790F" w:rsidP="0017790F">
      <w:pPr>
        <w:ind w:firstLine="567"/>
        <w:jc w:val="center"/>
        <w:rPr>
          <w:rFonts w:ascii="Times New Roman" w:hAnsi="Times New Roman" w:cs="Times New Roman"/>
          <w:b/>
          <w:bCs/>
          <w:sz w:val="24"/>
          <w:szCs w:val="24"/>
          <w:lang w:val="kk-KZ"/>
        </w:rPr>
      </w:pPr>
      <w:r w:rsidRPr="0017790F">
        <w:rPr>
          <w:rFonts w:ascii="Times New Roman" w:hAnsi="Times New Roman" w:cs="Times New Roman"/>
          <w:b/>
          <w:bCs/>
          <w:sz w:val="24"/>
          <w:szCs w:val="24"/>
          <w:lang w:val="kk-KZ"/>
        </w:rPr>
        <w:lastRenderedPageBreak/>
        <w:t>Введение</w:t>
      </w:r>
    </w:p>
    <w:p w:rsidR="00383003" w:rsidRPr="0017790F" w:rsidRDefault="0017790F" w:rsidP="0017790F">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7790F">
        <w:rPr>
          <w:rFonts w:ascii="Times New Roman" w:hAnsi="Times New Roman" w:cs="Times New Roman"/>
          <w:sz w:val="24"/>
          <w:szCs w:val="24"/>
          <w:lang w:val="kk-KZ"/>
        </w:rPr>
        <w:t>Итоговый контроль (экзамен) по дисциплине для студентов 2 курса по дисциплине "Финансовое право", очное отделение univer.kaznu.kz в системе проходит в виде теста. При прохождении данного испытания необходимо сначала ознакомиться со всеми требованиями, предъявляемыми к данной системе. Все инструкции univer.kaznu.kz загружен на домашнюю страницу. Проведение экзаменационного тестирования на внешних сервисах (Kahoot, Quizzlet и др.) запрещено. Внешние сервисы можно использовать во время текущих занятий, но не для экзаменов. Экзаменационное тестирование проводится только на официальных информационно-образовательных платформах университета: ИС Univer. Контроль прохождения тестирования - онлайн прокторинг. Технология прокторинга (англ. "proctor" - контроль за ходом экзамена). Прокторы, как и обычные экзамены в аудитории, следят за тем, чтобы экзаменаторы добросовестно проходили испытания: выполняли задания самостоятельно и не использовали дополнительные материалы.Онлайн-тестирование в реальном времени может быть отслежено специалистом (дневной прокторинг) через веб-камеру и программой, которая отслеживает рабочий стол субъекта, количество людей в кадре, внешние звуки или голоса и даже движения зрения (кибер-прокторинг). Часто используется комбинированный прокторинг: человек дополнительно просматривает видеозапись экзамена с предупреждениями программы и решает, имели ли место нарушения или нет. Продолжительность тестирования: в ИС Univer-90 минут на 40 вопросов, 1 действие (при загрузке тестов преподаватель вручную проставляет время и количество действий). Внимание! После проверки запрещается корректировать параметры тестирования перед экзаменом! Важен регламент проведения экзамена-экзамен должен проводиться по заранее известному для студентов и преподавателей графику. Попросите каждого студента в чате подтвердить, что он ознакомился с требованиями расписания, правилами, инструкциями по прокторингу. В назначенный по расписанию день предупредите студентов об экзамене. В ИС UNIVER-баллы автоматически переносятся в экзаменационную ведомость.</w:t>
      </w:r>
      <w:r>
        <w:rPr>
          <w:rFonts w:ascii="Times New Roman" w:hAnsi="Times New Roman" w:cs="Times New Roman"/>
          <w:sz w:val="24"/>
          <w:szCs w:val="24"/>
          <w:lang w:val="kk-KZ"/>
        </w:rPr>
        <w:t xml:space="preserve"> </w:t>
      </w:r>
      <w:r w:rsidRPr="0017790F">
        <w:rPr>
          <w:rFonts w:ascii="Times New Roman" w:hAnsi="Times New Roman" w:cs="Times New Roman"/>
          <w:sz w:val="24"/>
          <w:szCs w:val="24"/>
          <w:lang w:val="kk-KZ"/>
        </w:rPr>
        <w:t>Перед сохранением внимательно проверьте, все ли студенты набрали баллы. Не храните ведомость без проверки заполнения баллов! Сохраните проверенную запись. Перед сохранением внимательно проверьте, все ли студенты набрали баллы. Не храните ведомость без проверки заполнения баллов! Сохраните проверенную запись. Время выставления баллов-до 48 часов. Результаты тестирования могут быть пересмотрены по результатам прокторинга. Если студент нарушает правила прохождения тестирования, его результат аннулируется.</w:t>
      </w:r>
    </w:p>
    <w:p w:rsidR="008F3912" w:rsidRPr="00383003" w:rsidRDefault="008F3912" w:rsidP="00383003">
      <w:pPr>
        <w:spacing w:line="240" w:lineRule="auto"/>
        <w:ind w:firstLine="567"/>
        <w:jc w:val="both"/>
        <w:rPr>
          <w:rFonts w:ascii="Times New Roman" w:hAnsi="Times New Roman" w:cs="Times New Roman"/>
          <w:sz w:val="24"/>
          <w:szCs w:val="24"/>
          <w:lang w:val="kk-KZ"/>
        </w:rPr>
      </w:pPr>
    </w:p>
    <w:p w:rsidR="0017790F" w:rsidRPr="0017790F" w:rsidRDefault="0017790F" w:rsidP="0017790F">
      <w:pPr>
        <w:pStyle w:val="a9"/>
        <w:jc w:val="both"/>
        <w:rPr>
          <w:rFonts w:ascii="Times New Roman" w:hAnsi="Times New Roman" w:cs="Times New Roman"/>
          <w:b/>
          <w:sz w:val="24"/>
          <w:szCs w:val="24"/>
          <w:lang w:val="kk-KZ"/>
        </w:rPr>
      </w:pPr>
      <w:r w:rsidRPr="0017790F">
        <w:rPr>
          <w:rFonts w:ascii="Times New Roman" w:hAnsi="Times New Roman" w:cs="Times New Roman"/>
          <w:b/>
          <w:sz w:val="24"/>
          <w:szCs w:val="24"/>
          <w:lang w:val="kk-KZ"/>
        </w:rPr>
        <w:t xml:space="preserve"> Необходимые требования для студента:</w:t>
      </w:r>
    </w:p>
    <w:p w:rsidR="0017790F" w:rsidRPr="0017790F" w:rsidRDefault="0017790F" w:rsidP="0017790F">
      <w:pPr>
        <w:pStyle w:val="a9"/>
        <w:jc w:val="both"/>
        <w:rPr>
          <w:rFonts w:ascii="Times New Roman" w:hAnsi="Times New Roman" w:cs="Times New Roman"/>
          <w:sz w:val="24"/>
          <w:szCs w:val="24"/>
          <w:lang w:val="kk-KZ"/>
        </w:rPr>
      </w:pPr>
      <w:r w:rsidRPr="0017790F">
        <w:rPr>
          <w:rFonts w:ascii="Times New Roman" w:hAnsi="Times New Roman" w:cs="Times New Roman"/>
          <w:sz w:val="24"/>
          <w:szCs w:val="24"/>
          <w:lang w:val="kk-KZ"/>
        </w:rPr>
        <w:t>1. Студент находится на главной странице, где размещены все инструк</w:t>
      </w:r>
      <w:r w:rsidR="004502B6">
        <w:rPr>
          <w:rFonts w:ascii="Times New Roman" w:hAnsi="Times New Roman" w:cs="Times New Roman"/>
          <w:sz w:val="24"/>
          <w:szCs w:val="24"/>
          <w:lang w:val="kk-KZ"/>
        </w:rPr>
        <w:t xml:space="preserve">ции univer.kaznu.kz </w:t>
      </w:r>
    </w:p>
    <w:p w:rsidR="0017790F" w:rsidRPr="0017790F" w:rsidRDefault="004502B6" w:rsidP="0017790F">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2. З</w:t>
      </w:r>
      <w:r w:rsidR="0017790F" w:rsidRPr="0017790F">
        <w:rPr>
          <w:rFonts w:ascii="Times New Roman" w:hAnsi="Times New Roman" w:cs="Times New Roman"/>
          <w:sz w:val="24"/>
          <w:szCs w:val="24"/>
          <w:lang w:val="kk-KZ"/>
        </w:rPr>
        <w:t>а 5-10 минут до начала теста «univer.kaznu.kz " должен быть включен.</w:t>
      </w:r>
    </w:p>
    <w:p w:rsidR="0017790F" w:rsidRPr="0017790F" w:rsidRDefault="0017790F" w:rsidP="0017790F">
      <w:pPr>
        <w:pStyle w:val="a9"/>
        <w:jc w:val="both"/>
        <w:rPr>
          <w:rFonts w:ascii="Times New Roman" w:hAnsi="Times New Roman" w:cs="Times New Roman"/>
          <w:sz w:val="24"/>
          <w:szCs w:val="24"/>
          <w:lang w:val="kk-KZ"/>
        </w:rPr>
      </w:pPr>
      <w:r w:rsidRPr="0017790F">
        <w:rPr>
          <w:rFonts w:ascii="Times New Roman" w:hAnsi="Times New Roman" w:cs="Times New Roman"/>
          <w:sz w:val="24"/>
          <w:szCs w:val="24"/>
          <w:lang w:val="kk-KZ"/>
        </w:rPr>
        <w:t>3. Подготовка рабочего места для прохождения экзамена – тестирования. Все предложения</w:t>
      </w:r>
      <w:r w:rsidR="004502B6">
        <w:rPr>
          <w:rFonts w:ascii="Times New Roman" w:hAnsi="Times New Roman" w:cs="Times New Roman"/>
          <w:sz w:val="24"/>
          <w:szCs w:val="24"/>
          <w:lang w:val="kk-KZ"/>
        </w:rPr>
        <w:t xml:space="preserve"> </w:t>
      </w:r>
      <w:r w:rsidRPr="0017790F">
        <w:rPr>
          <w:rFonts w:ascii="Times New Roman" w:hAnsi="Times New Roman" w:cs="Times New Roman"/>
          <w:sz w:val="24"/>
          <w:szCs w:val="24"/>
          <w:lang w:val="kk-KZ"/>
        </w:rPr>
        <w:t>«univer.kaznu.kz " в инструкции по эксплуатации системы.</w:t>
      </w:r>
    </w:p>
    <w:p w:rsidR="0017790F" w:rsidRPr="0017790F" w:rsidRDefault="0017790F" w:rsidP="0017790F">
      <w:pPr>
        <w:pStyle w:val="a9"/>
        <w:jc w:val="both"/>
        <w:rPr>
          <w:rFonts w:ascii="Times New Roman" w:hAnsi="Times New Roman" w:cs="Times New Roman"/>
          <w:sz w:val="24"/>
          <w:szCs w:val="24"/>
          <w:lang w:val="kk-KZ"/>
        </w:rPr>
      </w:pPr>
      <w:r w:rsidRPr="0017790F">
        <w:rPr>
          <w:rFonts w:ascii="Times New Roman" w:hAnsi="Times New Roman" w:cs="Times New Roman"/>
          <w:sz w:val="24"/>
          <w:szCs w:val="24"/>
          <w:lang w:val="kk-KZ"/>
        </w:rPr>
        <w:t>4. Студент должен ознакомиться с программой прокторинга, которая контролирует процесс сдачи экзамена.</w:t>
      </w:r>
    </w:p>
    <w:p w:rsidR="0017790F" w:rsidRPr="0017790F" w:rsidRDefault="004502B6" w:rsidP="0017790F">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5. Э</w:t>
      </w:r>
      <w:r w:rsidR="0017790F" w:rsidRPr="0017790F">
        <w:rPr>
          <w:rFonts w:ascii="Times New Roman" w:hAnsi="Times New Roman" w:cs="Times New Roman"/>
          <w:sz w:val="24"/>
          <w:szCs w:val="24"/>
          <w:lang w:val="kk-KZ"/>
        </w:rPr>
        <w:t>кзамен по данной дисциплине проходит в форме тестирования.</w:t>
      </w:r>
    </w:p>
    <w:p w:rsidR="0017790F" w:rsidRPr="0017790F" w:rsidRDefault="0017790F" w:rsidP="0017790F">
      <w:pPr>
        <w:pStyle w:val="a9"/>
        <w:jc w:val="both"/>
        <w:rPr>
          <w:rFonts w:ascii="Times New Roman" w:hAnsi="Times New Roman" w:cs="Times New Roman"/>
          <w:sz w:val="24"/>
          <w:szCs w:val="24"/>
          <w:lang w:val="kk-KZ"/>
        </w:rPr>
      </w:pPr>
      <w:r w:rsidRPr="0017790F">
        <w:rPr>
          <w:rFonts w:ascii="Times New Roman" w:hAnsi="Times New Roman" w:cs="Times New Roman"/>
          <w:sz w:val="24"/>
          <w:szCs w:val="24"/>
          <w:lang w:val="kk-KZ"/>
        </w:rPr>
        <w:t>Дата и время экзамена студентам сообщаются заранее в расписании экзаменов в системе универ.</w:t>
      </w:r>
    </w:p>
    <w:p w:rsidR="00295C14" w:rsidRPr="0017790F" w:rsidRDefault="0017790F" w:rsidP="0017790F">
      <w:pPr>
        <w:pStyle w:val="a9"/>
        <w:jc w:val="both"/>
        <w:rPr>
          <w:rFonts w:ascii="Times New Roman" w:hAnsi="Times New Roman" w:cs="Times New Roman"/>
          <w:sz w:val="24"/>
          <w:szCs w:val="24"/>
          <w:lang w:val="kk-KZ"/>
        </w:rPr>
      </w:pPr>
      <w:r w:rsidRPr="0017790F">
        <w:rPr>
          <w:rFonts w:ascii="Times New Roman" w:hAnsi="Times New Roman" w:cs="Times New Roman"/>
          <w:sz w:val="24"/>
          <w:szCs w:val="24"/>
          <w:lang w:val="kk-KZ"/>
        </w:rPr>
        <w:t>Время экзамена-90 минут на 40 тестовых вопросов. В среднем на каждый тестовый вопрос дается 1-2 минуты для ответа. Студенту дается только 1 попытка пройти тестовый экзамен.</w:t>
      </w:r>
    </w:p>
    <w:p w:rsidR="00383003" w:rsidRDefault="00383003" w:rsidP="00B5676F">
      <w:pPr>
        <w:spacing w:line="240" w:lineRule="auto"/>
        <w:ind w:firstLine="567"/>
        <w:jc w:val="both"/>
        <w:rPr>
          <w:rFonts w:ascii="Times New Roman" w:hAnsi="Times New Roman" w:cs="Times New Roman"/>
          <w:b/>
          <w:sz w:val="24"/>
          <w:szCs w:val="24"/>
          <w:lang w:val="kk-KZ"/>
        </w:rPr>
      </w:pPr>
    </w:p>
    <w:p w:rsidR="004502B6" w:rsidRPr="004502B6" w:rsidRDefault="004502B6" w:rsidP="004502B6">
      <w:pPr>
        <w:pStyle w:val="a9"/>
        <w:ind w:left="720"/>
        <w:jc w:val="both"/>
        <w:rPr>
          <w:rFonts w:ascii="Times New Roman" w:hAnsi="Times New Roman" w:cs="Times New Roman"/>
          <w:b/>
          <w:sz w:val="24"/>
          <w:szCs w:val="24"/>
          <w:lang w:val="kk-KZ"/>
        </w:rPr>
      </w:pPr>
      <w:r w:rsidRPr="004502B6">
        <w:rPr>
          <w:rFonts w:ascii="Times New Roman" w:hAnsi="Times New Roman" w:cs="Times New Roman"/>
          <w:b/>
          <w:sz w:val="24"/>
          <w:szCs w:val="24"/>
          <w:lang w:val="kk-KZ"/>
        </w:rPr>
        <w:t>Основа темы для подготовки</w:t>
      </w:r>
      <w:r>
        <w:rPr>
          <w:rFonts w:ascii="Times New Roman" w:hAnsi="Times New Roman" w:cs="Times New Roman"/>
          <w:b/>
          <w:sz w:val="24"/>
          <w:szCs w:val="24"/>
          <w:lang w:val="kk-KZ"/>
        </w:rPr>
        <w:t xml:space="preserve"> к экзамену</w:t>
      </w:r>
      <w:r w:rsidRPr="004502B6">
        <w:rPr>
          <w:rFonts w:ascii="Times New Roman" w:hAnsi="Times New Roman" w:cs="Times New Roman"/>
          <w:b/>
          <w:sz w:val="24"/>
          <w:szCs w:val="24"/>
          <w:lang w:val="kk-KZ"/>
        </w:rPr>
        <w:t>:</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sidRPr="004502B6">
        <w:rPr>
          <w:rFonts w:ascii="Times New Roman" w:hAnsi="Times New Roman" w:cs="Times New Roman"/>
          <w:sz w:val="24"/>
          <w:szCs w:val="24"/>
          <w:lang w:val="kk-KZ"/>
        </w:rPr>
        <w:lastRenderedPageBreak/>
        <w:t>Понятие и общая характеристика финансовой деятельности государства. Методы и формы осуществления финансовой деятельности.</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sidRPr="004502B6">
        <w:rPr>
          <w:rFonts w:ascii="Times New Roman" w:hAnsi="Times New Roman" w:cs="Times New Roman"/>
          <w:sz w:val="24"/>
          <w:szCs w:val="24"/>
          <w:lang w:val="kk-KZ"/>
        </w:rPr>
        <w:t>Актуальные проблемы финансового права как отрасли права. Место и особенности финансового права в системе права</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Ф</w:t>
      </w:r>
      <w:r w:rsidRPr="004502B6">
        <w:rPr>
          <w:rFonts w:ascii="Times New Roman" w:hAnsi="Times New Roman" w:cs="Times New Roman"/>
          <w:sz w:val="24"/>
          <w:szCs w:val="24"/>
          <w:lang w:val="kk-KZ"/>
        </w:rPr>
        <w:t>инансово-правовые нормы и актуальные проблемы финансово-правовых отношений</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4502B6">
        <w:rPr>
          <w:rFonts w:ascii="Times New Roman" w:hAnsi="Times New Roman" w:cs="Times New Roman"/>
          <w:sz w:val="24"/>
          <w:szCs w:val="24"/>
          <w:lang w:val="kk-KZ"/>
        </w:rPr>
        <w:t>ктуальные проблемы правовых основ денежной системы в финансовом праве. Денежная система Республики Казахстан и ее элементы</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4502B6">
        <w:rPr>
          <w:rFonts w:ascii="Times New Roman" w:hAnsi="Times New Roman" w:cs="Times New Roman"/>
          <w:sz w:val="24"/>
          <w:szCs w:val="24"/>
          <w:lang w:val="kk-KZ"/>
        </w:rPr>
        <w:t>ктуальные проблемы правовых основ финансового устройства государства</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4502B6">
        <w:rPr>
          <w:rFonts w:ascii="Times New Roman" w:hAnsi="Times New Roman" w:cs="Times New Roman"/>
          <w:sz w:val="24"/>
          <w:szCs w:val="24"/>
          <w:lang w:val="kk-KZ"/>
        </w:rPr>
        <w:t>ктуальные вопросы управления в сфере государственных финансов</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4502B6">
        <w:rPr>
          <w:rFonts w:ascii="Times New Roman" w:hAnsi="Times New Roman" w:cs="Times New Roman"/>
          <w:sz w:val="24"/>
          <w:szCs w:val="24"/>
          <w:lang w:val="kk-KZ"/>
        </w:rPr>
        <w:t>ктуальные проблемы правовых основ финансового планирования</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4502B6">
        <w:rPr>
          <w:rFonts w:ascii="Times New Roman" w:hAnsi="Times New Roman" w:cs="Times New Roman"/>
          <w:sz w:val="24"/>
          <w:szCs w:val="24"/>
          <w:lang w:val="kk-KZ"/>
        </w:rPr>
        <w:t>ктуальные вопросы правового регулирования государственного финансового контроля</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sidRPr="004502B6">
        <w:rPr>
          <w:rFonts w:ascii="Times New Roman" w:hAnsi="Times New Roman" w:cs="Times New Roman"/>
          <w:sz w:val="24"/>
          <w:szCs w:val="24"/>
          <w:lang w:val="kk-KZ"/>
        </w:rPr>
        <w:t>Актуальные вопросы правового регулирования финансово-правовой ответственности</w:t>
      </w:r>
    </w:p>
    <w:p w:rsidR="00FD5F71" w:rsidRPr="00FC3EA2"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4502B6">
        <w:rPr>
          <w:rFonts w:ascii="Times New Roman" w:hAnsi="Times New Roman" w:cs="Times New Roman"/>
          <w:sz w:val="24"/>
          <w:szCs w:val="24"/>
          <w:lang w:val="kk-KZ"/>
        </w:rPr>
        <w:t>юджетное право как главный институт финансового права. Понятие и общая характеристика бюджетного права.</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sidRPr="004502B6">
        <w:rPr>
          <w:rFonts w:ascii="Times New Roman" w:hAnsi="Times New Roman" w:cs="Times New Roman"/>
          <w:sz w:val="24"/>
          <w:szCs w:val="24"/>
          <w:lang w:val="kk-KZ"/>
        </w:rPr>
        <w:t>Налоговое право как институт финансового права</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Финансово-б</w:t>
      </w:r>
      <w:r w:rsidRPr="004502B6">
        <w:rPr>
          <w:rFonts w:ascii="Times New Roman" w:hAnsi="Times New Roman" w:cs="Times New Roman"/>
          <w:sz w:val="24"/>
          <w:szCs w:val="24"/>
          <w:lang w:val="kk-KZ"/>
        </w:rPr>
        <w:t>анковс</w:t>
      </w:r>
      <w:r>
        <w:rPr>
          <w:rFonts w:ascii="Times New Roman" w:hAnsi="Times New Roman" w:cs="Times New Roman"/>
          <w:sz w:val="24"/>
          <w:szCs w:val="24"/>
          <w:lang w:val="kk-KZ"/>
        </w:rPr>
        <w:t>кое право как раздел финансово  права</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Финансово-с</w:t>
      </w:r>
      <w:r w:rsidRPr="004502B6">
        <w:rPr>
          <w:rFonts w:ascii="Times New Roman" w:hAnsi="Times New Roman" w:cs="Times New Roman"/>
          <w:sz w:val="24"/>
          <w:szCs w:val="24"/>
          <w:lang w:val="kk-KZ"/>
        </w:rPr>
        <w:t xml:space="preserve">траховое право - </w:t>
      </w:r>
      <w:r>
        <w:rPr>
          <w:rFonts w:ascii="Times New Roman" w:hAnsi="Times New Roman" w:cs="Times New Roman"/>
          <w:sz w:val="24"/>
          <w:szCs w:val="24"/>
          <w:lang w:val="kk-KZ"/>
        </w:rPr>
        <w:t xml:space="preserve">как институт </w:t>
      </w:r>
      <w:r w:rsidRPr="004502B6">
        <w:rPr>
          <w:rFonts w:ascii="Times New Roman" w:hAnsi="Times New Roman" w:cs="Times New Roman"/>
          <w:sz w:val="24"/>
          <w:szCs w:val="24"/>
          <w:lang w:val="kk-KZ"/>
        </w:rPr>
        <w:t>финансового права</w:t>
      </w:r>
    </w:p>
    <w:p w:rsidR="004502B6" w:rsidRPr="004502B6" w:rsidRDefault="004502B6" w:rsidP="004502B6">
      <w:pPr>
        <w:pStyle w:val="a9"/>
        <w:numPr>
          <w:ilvl w:val="0"/>
          <w:numId w:val="4"/>
        </w:numPr>
        <w:jc w:val="both"/>
        <w:rPr>
          <w:rFonts w:ascii="Times New Roman" w:hAnsi="Times New Roman" w:cs="Times New Roman"/>
          <w:sz w:val="24"/>
          <w:szCs w:val="24"/>
          <w:lang w:val="kk-KZ"/>
        </w:rPr>
      </w:pPr>
      <w:r w:rsidRPr="004502B6">
        <w:rPr>
          <w:rFonts w:ascii="Times New Roman" w:hAnsi="Times New Roman" w:cs="Times New Roman"/>
          <w:sz w:val="24"/>
          <w:szCs w:val="24"/>
          <w:lang w:val="kk-KZ"/>
        </w:rPr>
        <w:t>Финансово-хозяйственное право как раздел финансового права</w:t>
      </w:r>
    </w:p>
    <w:p w:rsidR="00FC3EA2" w:rsidRPr="00FC3EA2" w:rsidRDefault="004502B6" w:rsidP="004502B6">
      <w:pPr>
        <w:pStyle w:val="a9"/>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4502B6">
        <w:rPr>
          <w:rFonts w:ascii="Times New Roman" w:hAnsi="Times New Roman" w:cs="Times New Roman"/>
          <w:sz w:val="24"/>
          <w:szCs w:val="24"/>
          <w:lang w:val="kk-KZ"/>
        </w:rPr>
        <w:t>ктуальные проблемы правовых основ и условий государственного кредитования. Международные аспекты.</w:t>
      </w:r>
    </w:p>
    <w:p w:rsidR="00B32C41" w:rsidRPr="00383003" w:rsidRDefault="00B32C41" w:rsidP="00B5676F">
      <w:pPr>
        <w:spacing w:after="0" w:line="240" w:lineRule="auto"/>
        <w:ind w:firstLine="567"/>
        <w:jc w:val="both"/>
        <w:rPr>
          <w:rFonts w:ascii="Times New Roman" w:hAnsi="Times New Roman" w:cs="Times New Roman"/>
          <w:sz w:val="24"/>
          <w:szCs w:val="24"/>
          <w:lang w:val="kk-KZ"/>
        </w:rPr>
      </w:pPr>
    </w:p>
    <w:p w:rsidR="004502B6" w:rsidRPr="004502B6" w:rsidRDefault="004502B6" w:rsidP="004502B6">
      <w:pPr>
        <w:ind w:left="72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4502B6">
        <w:rPr>
          <w:rFonts w:ascii="Times New Roman" w:hAnsi="Times New Roman" w:cs="Times New Roman"/>
          <w:b/>
          <w:sz w:val="24"/>
          <w:szCs w:val="24"/>
          <w:lang w:val="kk-KZ"/>
        </w:rPr>
        <w:t>Рекомендуемые нормативные правовые акты и литература</w:t>
      </w:r>
    </w:p>
    <w:p w:rsidR="00FC3EA2" w:rsidRPr="00FC3EA2" w:rsidRDefault="004502B6" w:rsidP="004502B6">
      <w:pPr>
        <w:ind w:left="720"/>
        <w:jc w:val="center"/>
        <w:rPr>
          <w:rFonts w:ascii="Times New Roman" w:hAnsi="Times New Roman" w:cs="Times New Roman"/>
          <w:b/>
          <w:sz w:val="24"/>
          <w:szCs w:val="24"/>
          <w:lang w:val="kk-KZ"/>
        </w:rPr>
      </w:pPr>
      <w:r w:rsidRPr="004502B6">
        <w:rPr>
          <w:rFonts w:ascii="Times New Roman" w:hAnsi="Times New Roman" w:cs="Times New Roman"/>
          <w:b/>
          <w:sz w:val="24"/>
          <w:szCs w:val="24"/>
          <w:lang w:val="kk-KZ"/>
        </w:rPr>
        <w:t>Нормативный материал:</w:t>
      </w:r>
    </w:p>
    <w:p w:rsidR="00FC3EA2" w:rsidRDefault="00FC3EA2" w:rsidP="00FC3EA2">
      <w:pPr>
        <w:pStyle w:val="ab"/>
        <w:autoSpaceDE/>
        <w:autoSpaceDN/>
        <w:ind w:left="360"/>
        <w:jc w:val="both"/>
        <w:rPr>
          <w:b/>
          <w:sz w:val="24"/>
          <w:szCs w:val="24"/>
          <w:lang w:val="kk-KZ" w:eastAsia="en-US"/>
        </w:rPr>
      </w:pP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Конституция Республики Казахстан от 30 августа 1995 года</w:t>
      </w: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Указ Президента Республики Казахстан</w:t>
      </w:r>
      <w:r>
        <w:rPr>
          <w:sz w:val="24"/>
          <w:szCs w:val="24"/>
          <w:lang w:val="kk-KZ"/>
        </w:rPr>
        <w:t xml:space="preserve"> от 24 августа 2009 года N 858 "</w:t>
      </w:r>
      <w:r w:rsidRPr="004502B6">
        <w:rPr>
          <w:sz w:val="24"/>
          <w:szCs w:val="24"/>
          <w:lang w:val="kk-KZ"/>
        </w:rPr>
        <w:t>О Концепции правовой политики Республики Казахстан на период с 2010 по 2020 годы"</w:t>
      </w: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Трудовой кодекс Республики Казахстан от 23 ноября 2015 года № 414-V</w:t>
      </w: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Закон Республики Казахст</w:t>
      </w:r>
      <w:r>
        <w:rPr>
          <w:sz w:val="24"/>
          <w:szCs w:val="24"/>
          <w:lang w:val="kk-KZ"/>
        </w:rPr>
        <w:t>ан от 27 июня 2014 года № 211-V "</w:t>
      </w:r>
      <w:r w:rsidRPr="004502B6">
        <w:rPr>
          <w:sz w:val="24"/>
          <w:szCs w:val="24"/>
          <w:lang w:val="kk-KZ"/>
        </w:rPr>
        <w:t>О профессиональных союзах"</w:t>
      </w: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Кодекс Республики Казахс</w:t>
      </w:r>
      <w:r>
        <w:rPr>
          <w:sz w:val="24"/>
          <w:szCs w:val="24"/>
          <w:lang w:val="kk-KZ"/>
        </w:rPr>
        <w:t>тан от 5 июля 2014 года № 235-V</w:t>
      </w:r>
      <w:r w:rsidRPr="004502B6">
        <w:rPr>
          <w:sz w:val="24"/>
          <w:szCs w:val="24"/>
          <w:lang w:val="kk-KZ"/>
        </w:rPr>
        <w:t xml:space="preserve"> </w:t>
      </w:r>
      <w:r>
        <w:rPr>
          <w:sz w:val="24"/>
          <w:szCs w:val="24"/>
          <w:lang w:val="kk-KZ"/>
        </w:rPr>
        <w:t>"</w:t>
      </w:r>
      <w:r w:rsidRPr="004502B6">
        <w:rPr>
          <w:sz w:val="24"/>
          <w:szCs w:val="24"/>
          <w:lang w:val="kk-KZ"/>
        </w:rPr>
        <w:t>Об административных правонарушениях"</w:t>
      </w: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Закон Республики Казахстан от 23 января 2001 г. № 148-II "О местном государственном управлении и самоуправлении в Республике Казахстан"</w:t>
      </w: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Закон Республики Казахстан</w:t>
      </w:r>
      <w:r>
        <w:rPr>
          <w:sz w:val="24"/>
          <w:szCs w:val="24"/>
          <w:lang w:val="kk-KZ"/>
        </w:rPr>
        <w:t xml:space="preserve"> от 23 ноября 2015 года № 416-V</w:t>
      </w:r>
      <w:r w:rsidRPr="004502B6">
        <w:rPr>
          <w:sz w:val="24"/>
          <w:szCs w:val="24"/>
          <w:lang w:val="kk-KZ"/>
        </w:rPr>
        <w:t xml:space="preserve"> </w:t>
      </w:r>
      <w:r>
        <w:rPr>
          <w:sz w:val="24"/>
          <w:szCs w:val="24"/>
          <w:lang w:val="kk-KZ"/>
        </w:rPr>
        <w:t>"</w:t>
      </w:r>
      <w:r w:rsidRPr="004502B6">
        <w:rPr>
          <w:sz w:val="24"/>
          <w:szCs w:val="24"/>
          <w:lang w:val="kk-KZ"/>
        </w:rPr>
        <w:t>О государственной службе Республики Казахстан"</w:t>
      </w: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Гражданский кодекс Республики Казахстан (Общая часть от 1 июля 1999 г. № 409-1)</w:t>
      </w: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Гражданский кодекс Республики Казахстан (от 1 июля 1999 г. № 409-1) (особенная часть)</w:t>
      </w:r>
    </w:p>
    <w:p w:rsidR="004502B6" w:rsidRPr="004502B6" w:rsidRDefault="004502B6" w:rsidP="004502B6">
      <w:pPr>
        <w:pStyle w:val="ab"/>
        <w:numPr>
          <w:ilvl w:val="0"/>
          <w:numId w:val="5"/>
        </w:numPr>
        <w:tabs>
          <w:tab w:val="left" w:pos="426"/>
        </w:tabs>
        <w:ind w:left="0" w:firstLine="0"/>
        <w:jc w:val="both"/>
        <w:rPr>
          <w:sz w:val="24"/>
          <w:szCs w:val="24"/>
          <w:lang w:val="kk-KZ"/>
        </w:rPr>
      </w:pPr>
      <w:r w:rsidRPr="004502B6">
        <w:rPr>
          <w:sz w:val="24"/>
          <w:szCs w:val="24"/>
          <w:lang w:val="kk-KZ"/>
        </w:rPr>
        <w:t>Уголовный кодекс Республики Казахстан от 3 июля 2014 года № 226-V</w:t>
      </w:r>
    </w:p>
    <w:p w:rsidR="00FC3EA2" w:rsidRDefault="004502B6" w:rsidP="004502B6">
      <w:pPr>
        <w:pStyle w:val="ab"/>
        <w:numPr>
          <w:ilvl w:val="0"/>
          <w:numId w:val="5"/>
        </w:numPr>
        <w:tabs>
          <w:tab w:val="left" w:pos="426"/>
        </w:tabs>
        <w:autoSpaceDE/>
        <w:autoSpaceDN/>
        <w:ind w:left="0" w:firstLine="0"/>
        <w:jc w:val="both"/>
        <w:rPr>
          <w:color w:val="000000"/>
          <w:sz w:val="24"/>
          <w:szCs w:val="24"/>
          <w:lang w:val="kk-KZ"/>
        </w:rPr>
      </w:pPr>
      <w:r w:rsidRPr="004502B6">
        <w:rPr>
          <w:sz w:val="24"/>
          <w:szCs w:val="24"/>
          <w:lang w:val="kk-KZ"/>
        </w:rPr>
        <w:t>Закон Республики Казахстан</w:t>
      </w:r>
      <w:r>
        <w:rPr>
          <w:sz w:val="24"/>
          <w:szCs w:val="24"/>
          <w:lang w:val="kk-KZ"/>
        </w:rPr>
        <w:t xml:space="preserve"> от 18 ноября 2015 года № 410-V</w:t>
      </w:r>
      <w:r w:rsidRPr="004502B6">
        <w:rPr>
          <w:sz w:val="24"/>
          <w:szCs w:val="24"/>
          <w:lang w:val="kk-KZ"/>
        </w:rPr>
        <w:t xml:space="preserve"> </w:t>
      </w:r>
      <w:r>
        <w:rPr>
          <w:sz w:val="24"/>
          <w:szCs w:val="24"/>
          <w:lang w:val="kk-KZ"/>
        </w:rPr>
        <w:t>"</w:t>
      </w:r>
      <w:r w:rsidRPr="004502B6">
        <w:rPr>
          <w:sz w:val="24"/>
          <w:szCs w:val="24"/>
          <w:lang w:val="kk-KZ"/>
        </w:rPr>
        <w:t>О противодействии коррупции"</w:t>
      </w:r>
    </w:p>
    <w:p w:rsidR="004502B6" w:rsidRPr="004502B6" w:rsidRDefault="004502B6" w:rsidP="004502B6">
      <w:pPr>
        <w:pStyle w:val="ab"/>
        <w:numPr>
          <w:ilvl w:val="0"/>
          <w:numId w:val="5"/>
        </w:numPr>
        <w:tabs>
          <w:tab w:val="left" w:pos="426"/>
        </w:tabs>
        <w:ind w:left="0" w:firstLine="0"/>
        <w:jc w:val="both"/>
        <w:rPr>
          <w:color w:val="000000"/>
          <w:sz w:val="24"/>
          <w:szCs w:val="24"/>
          <w:lang w:val="kk-KZ"/>
        </w:rPr>
      </w:pPr>
      <w:r w:rsidRPr="004502B6">
        <w:rPr>
          <w:color w:val="000000"/>
          <w:sz w:val="24"/>
          <w:szCs w:val="24"/>
          <w:lang w:val="kk-KZ"/>
        </w:rPr>
        <w:t xml:space="preserve">Указ Президента Республики Казахстан </w:t>
      </w:r>
      <w:r>
        <w:rPr>
          <w:color w:val="000000"/>
          <w:sz w:val="24"/>
          <w:szCs w:val="24"/>
          <w:lang w:val="kk-KZ"/>
        </w:rPr>
        <w:t>от 26 декабря 2014 года № 986 "О</w:t>
      </w:r>
      <w:r w:rsidRPr="004502B6">
        <w:rPr>
          <w:color w:val="000000"/>
          <w:sz w:val="24"/>
          <w:szCs w:val="24"/>
          <w:lang w:val="kk-KZ"/>
        </w:rPr>
        <w:t>б Антикоррупционной стратегии Республики Казахстан на 2015-2025 годы"</w:t>
      </w:r>
    </w:p>
    <w:p w:rsidR="004502B6" w:rsidRPr="004502B6" w:rsidRDefault="004502B6" w:rsidP="004502B6">
      <w:pPr>
        <w:pStyle w:val="ab"/>
        <w:numPr>
          <w:ilvl w:val="0"/>
          <w:numId w:val="5"/>
        </w:numPr>
        <w:tabs>
          <w:tab w:val="left" w:pos="426"/>
        </w:tabs>
        <w:ind w:left="0" w:firstLine="0"/>
        <w:jc w:val="both"/>
        <w:rPr>
          <w:color w:val="000000"/>
          <w:sz w:val="24"/>
          <w:szCs w:val="24"/>
          <w:lang w:val="kk-KZ"/>
        </w:rPr>
      </w:pPr>
      <w:r w:rsidRPr="004502B6">
        <w:rPr>
          <w:color w:val="000000"/>
          <w:sz w:val="24"/>
          <w:szCs w:val="24"/>
          <w:lang w:val="kk-KZ"/>
        </w:rPr>
        <w:t>Кодекс Республики Казахстан от 25 декабря 2017 года № 121-VI "О налогах и других обязательных платежах в бюджет" (налоговый кодкс)</w:t>
      </w:r>
    </w:p>
    <w:p w:rsidR="004502B6" w:rsidRPr="004502B6" w:rsidRDefault="004502B6" w:rsidP="004502B6">
      <w:pPr>
        <w:pStyle w:val="ab"/>
        <w:numPr>
          <w:ilvl w:val="0"/>
          <w:numId w:val="5"/>
        </w:numPr>
        <w:tabs>
          <w:tab w:val="left" w:pos="426"/>
        </w:tabs>
        <w:ind w:left="0" w:firstLine="0"/>
        <w:jc w:val="both"/>
        <w:rPr>
          <w:color w:val="000000"/>
          <w:sz w:val="24"/>
          <w:szCs w:val="24"/>
          <w:lang w:val="kk-KZ"/>
        </w:rPr>
      </w:pPr>
      <w:r w:rsidRPr="004502B6">
        <w:rPr>
          <w:color w:val="000000"/>
          <w:sz w:val="24"/>
          <w:szCs w:val="24"/>
          <w:lang w:val="kk-KZ"/>
        </w:rPr>
        <w:t>"Бюджетный кодекс Республики Казахстан" от 4 декабря 2008 года № 95-IV</w:t>
      </w:r>
    </w:p>
    <w:p w:rsidR="004502B6" w:rsidRPr="004502B6" w:rsidRDefault="004502B6" w:rsidP="004502B6">
      <w:pPr>
        <w:pStyle w:val="ab"/>
        <w:numPr>
          <w:ilvl w:val="0"/>
          <w:numId w:val="5"/>
        </w:numPr>
        <w:tabs>
          <w:tab w:val="left" w:pos="426"/>
        </w:tabs>
        <w:ind w:left="0" w:firstLine="0"/>
        <w:jc w:val="both"/>
        <w:rPr>
          <w:color w:val="000000"/>
          <w:sz w:val="24"/>
          <w:szCs w:val="24"/>
          <w:lang w:val="kk-KZ"/>
        </w:rPr>
      </w:pPr>
      <w:r w:rsidRPr="004502B6">
        <w:rPr>
          <w:color w:val="000000"/>
          <w:sz w:val="24"/>
          <w:szCs w:val="24"/>
          <w:lang w:val="kk-KZ"/>
        </w:rPr>
        <w:lastRenderedPageBreak/>
        <w:t>16.Закон Республики Казахстан от 30 марта 1995 года «О Национальном Банке Республики Казахстан".</w:t>
      </w:r>
    </w:p>
    <w:p w:rsidR="004502B6" w:rsidRPr="004502B6" w:rsidRDefault="004502B6" w:rsidP="004502B6">
      <w:pPr>
        <w:pStyle w:val="ab"/>
        <w:numPr>
          <w:ilvl w:val="0"/>
          <w:numId w:val="5"/>
        </w:numPr>
        <w:tabs>
          <w:tab w:val="left" w:pos="426"/>
        </w:tabs>
        <w:ind w:left="0" w:firstLine="0"/>
        <w:jc w:val="both"/>
        <w:rPr>
          <w:color w:val="000000"/>
          <w:sz w:val="24"/>
          <w:szCs w:val="24"/>
          <w:lang w:val="kk-KZ"/>
        </w:rPr>
      </w:pPr>
      <w:r w:rsidRPr="004502B6">
        <w:rPr>
          <w:color w:val="000000"/>
          <w:sz w:val="24"/>
          <w:szCs w:val="24"/>
          <w:lang w:val="kk-KZ"/>
        </w:rPr>
        <w:t>17.Закон Республики Казахстан от 31 августа 1995 года «О банках и банковской деятельности в Республике Казахстан".</w:t>
      </w:r>
    </w:p>
    <w:p w:rsidR="004502B6" w:rsidRPr="004502B6" w:rsidRDefault="004502B6" w:rsidP="004502B6">
      <w:pPr>
        <w:pStyle w:val="ab"/>
        <w:numPr>
          <w:ilvl w:val="0"/>
          <w:numId w:val="5"/>
        </w:numPr>
        <w:tabs>
          <w:tab w:val="left" w:pos="426"/>
        </w:tabs>
        <w:ind w:left="0" w:firstLine="0"/>
        <w:jc w:val="both"/>
        <w:rPr>
          <w:color w:val="000000"/>
          <w:sz w:val="24"/>
          <w:szCs w:val="24"/>
          <w:lang w:val="kk-KZ"/>
        </w:rPr>
      </w:pPr>
      <w:r w:rsidRPr="004502B6">
        <w:rPr>
          <w:color w:val="000000"/>
          <w:sz w:val="24"/>
          <w:szCs w:val="24"/>
          <w:lang w:val="kk-KZ"/>
        </w:rPr>
        <w:t>19.Закон Республики Казахстан от 2 июля 2018 года № 167-VІ ЗРК "О валютном регулировании и валютном контроле".</w:t>
      </w:r>
    </w:p>
    <w:p w:rsidR="00FC3EA2" w:rsidRPr="00457834" w:rsidRDefault="004502B6" w:rsidP="004502B6">
      <w:pPr>
        <w:pStyle w:val="ab"/>
        <w:numPr>
          <w:ilvl w:val="0"/>
          <w:numId w:val="5"/>
        </w:numPr>
        <w:tabs>
          <w:tab w:val="left" w:pos="426"/>
        </w:tabs>
        <w:autoSpaceDE/>
        <w:autoSpaceDN/>
        <w:ind w:left="0" w:firstLine="0"/>
        <w:jc w:val="both"/>
        <w:rPr>
          <w:sz w:val="24"/>
          <w:szCs w:val="24"/>
          <w:lang w:val="kk-KZ"/>
        </w:rPr>
      </w:pPr>
      <w:r w:rsidRPr="004502B6">
        <w:rPr>
          <w:color w:val="000000"/>
          <w:sz w:val="24"/>
          <w:szCs w:val="24"/>
          <w:lang w:val="kk-KZ"/>
        </w:rPr>
        <w:t>20.Закон Республики Казахстан от 18 декабря 2000 года “О страховой деятельности”.</w:t>
      </w:r>
    </w:p>
    <w:p w:rsidR="00FC3EA2" w:rsidRPr="00457834" w:rsidRDefault="00FC3EA2" w:rsidP="00FC3EA2">
      <w:pPr>
        <w:ind w:left="360"/>
        <w:jc w:val="center"/>
        <w:rPr>
          <w:b/>
          <w:bCs/>
          <w:sz w:val="24"/>
          <w:szCs w:val="24"/>
          <w:lang w:val="kk-KZ"/>
        </w:rPr>
      </w:pPr>
    </w:p>
    <w:p w:rsidR="00FC3EA2" w:rsidRPr="00FC3EA2" w:rsidRDefault="004502B6" w:rsidP="00FC3EA2">
      <w:pPr>
        <w:ind w:left="36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Литература</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1. Сартаев С.С., Найманбаев С.М. Бюджеттік құқық: Оқу құралы. - Алматы: Жеті жарғы. 2006. 360 бет.</w:t>
      </w:r>
    </w:p>
    <w:p w:rsidR="00FC3EA2" w:rsidRPr="004E6F4C" w:rsidRDefault="00FC3EA2" w:rsidP="00FC3EA2">
      <w:pPr>
        <w:pStyle w:val="a9"/>
        <w:rPr>
          <w:rFonts w:ascii="Times New Roman" w:hAnsi="Times New Roman"/>
          <w:sz w:val="24"/>
          <w:szCs w:val="24"/>
          <w:lang w:val="kk-KZ"/>
        </w:rPr>
      </w:pPr>
      <w:r w:rsidRPr="004E6F4C">
        <w:rPr>
          <w:rFonts w:ascii="Times New Roman" w:hAnsi="Times New Roman"/>
          <w:sz w:val="24"/>
          <w:szCs w:val="24"/>
          <w:lang w:val="kk-KZ"/>
        </w:rPr>
        <w:t>2. Финансовое право Республики Казахстан: учебник /Н.Р.Весельская, М.Т.Какимжанов.-Алматы: 2015. - 312 стр.</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FC3EA2" w:rsidRPr="004E6F4C"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5. Қуаналиева Г.А. Қаржы құқығы: оқу құралы / Г.А. Қуаналиева. - Алматы: Қазақ университеті, 2017. - 162 б.</w:t>
      </w:r>
    </w:p>
    <w:p w:rsidR="00FC3EA2" w:rsidRDefault="00FC3EA2" w:rsidP="00FC3EA2">
      <w:pPr>
        <w:pStyle w:val="a9"/>
        <w:rPr>
          <w:rFonts w:ascii="Times New Roman" w:hAnsi="Times New Roman"/>
          <w:bCs/>
          <w:sz w:val="24"/>
          <w:szCs w:val="24"/>
          <w:lang w:val="kk-KZ"/>
        </w:rPr>
      </w:pPr>
      <w:r w:rsidRPr="004E6F4C">
        <w:rPr>
          <w:rFonts w:ascii="Times New Roman" w:hAnsi="Times New Roman"/>
          <w:bCs/>
          <w:sz w:val="24"/>
          <w:szCs w:val="24"/>
          <w:lang w:val="kk-KZ"/>
        </w:rPr>
        <w:t>6. Финансовое право Республики Казахстан: учеб. пособие / под ред. А.Е. Жатканбаевой. - Алматы, 2018. - 270 с.</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 xml:space="preserve">7. </w:t>
      </w:r>
      <w:r w:rsidRPr="00457834">
        <w:rPr>
          <w:rFonts w:ascii="Times New Roman" w:hAnsi="Times New Roman"/>
          <w:bCs/>
          <w:sz w:val="24"/>
          <w:szCs w:val="24"/>
          <w:lang w:val="kk-KZ"/>
        </w:rPr>
        <w:t>Бабич А.М., Павлова Л.Н. Финансы, Москва, ИД ФБК-ПРЕСС, 2000</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8.</w:t>
      </w:r>
      <w:r w:rsidRPr="00457834">
        <w:rPr>
          <w:rFonts w:ascii="Times New Roman" w:hAnsi="Times New Roman"/>
          <w:bCs/>
          <w:sz w:val="24"/>
          <w:szCs w:val="24"/>
        </w:rPr>
        <w:t xml:space="preserve">Бельский К.С. Финансовое право. М., </w:t>
      </w:r>
      <w:proofErr w:type="spellStart"/>
      <w:r w:rsidRPr="00457834">
        <w:rPr>
          <w:rFonts w:ascii="Times New Roman" w:hAnsi="Times New Roman"/>
          <w:bCs/>
          <w:sz w:val="24"/>
          <w:szCs w:val="24"/>
        </w:rPr>
        <w:t>Юристь</w:t>
      </w:r>
      <w:proofErr w:type="spellEnd"/>
      <w:r w:rsidRPr="00457834">
        <w:rPr>
          <w:rFonts w:ascii="Times New Roman" w:hAnsi="Times New Roman"/>
          <w:bCs/>
          <w:sz w:val="24"/>
          <w:szCs w:val="24"/>
        </w:rPr>
        <w:t>, 1995.</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9.</w:t>
      </w:r>
      <w:proofErr w:type="spellStart"/>
      <w:r w:rsidRPr="00457834">
        <w:rPr>
          <w:rFonts w:ascii="Times New Roman" w:hAnsi="Times New Roman"/>
          <w:bCs/>
          <w:sz w:val="24"/>
          <w:szCs w:val="24"/>
        </w:rPr>
        <w:t>Годме</w:t>
      </w:r>
      <w:proofErr w:type="spellEnd"/>
      <w:r w:rsidRPr="00457834">
        <w:rPr>
          <w:rFonts w:ascii="Times New Roman" w:hAnsi="Times New Roman"/>
          <w:bCs/>
          <w:sz w:val="24"/>
          <w:szCs w:val="24"/>
        </w:rPr>
        <w:t xml:space="preserve"> Поль М. Финансовое право. М., Прогресс, 1978.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 xml:space="preserve">10. </w:t>
      </w:r>
      <w:r w:rsidRPr="00457834">
        <w:rPr>
          <w:rFonts w:ascii="Times New Roman" w:hAnsi="Times New Roman"/>
          <w:bCs/>
          <w:sz w:val="24"/>
          <w:szCs w:val="24"/>
          <w:lang w:val="kk-KZ"/>
        </w:rPr>
        <w:t>Дробозина Л.А. Финансы Москва, Юнити, 2000</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11.</w:t>
      </w:r>
      <w:r w:rsidRPr="00457834">
        <w:rPr>
          <w:rFonts w:ascii="Times New Roman" w:hAnsi="Times New Roman"/>
          <w:bCs/>
          <w:sz w:val="24"/>
          <w:szCs w:val="24"/>
        </w:rPr>
        <w:t xml:space="preserve">Карасева М.В. Финансовое право. М., </w:t>
      </w:r>
      <w:proofErr w:type="spellStart"/>
      <w:r w:rsidRPr="00457834">
        <w:rPr>
          <w:rFonts w:ascii="Times New Roman" w:hAnsi="Times New Roman"/>
          <w:bCs/>
          <w:sz w:val="24"/>
          <w:szCs w:val="24"/>
        </w:rPr>
        <w:t>Юристь</w:t>
      </w:r>
      <w:proofErr w:type="spellEnd"/>
      <w:r w:rsidRPr="00457834">
        <w:rPr>
          <w:rFonts w:ascii="Times New Roman" w:hAnsi="Times New Roman"/>
          <w:bCs/>
          <w:sz w:val="24"/>
          <w:szCs w:val="24"/>
        </w:rPr>
        <w:t>, 1999.</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12.</w:t>
      </w:r>
      <w:r w:rsidRPr="00457834">
        <w:rPr>
          <w:rFonts w:ascii="Times New Roman" w:hAnsi="Times New Roman"/>
          <w:bCs/>
          <w:sz w:val="24"/>
          <w:szCs w:val="24"/>
        </w:rPr>
        <w:t>Листопад А.Д. Финансовая деятельность таможенных органов Российской Федерации. М., РИО РТА, 1996.</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13.</w:t>
      </w:r>
      <w:r w:rsidRPr="00457834">
        <w:rPr>
          <w:rFonts w:ascii="Times New Roman" w:hAnsi="Times New Roman"/>
          <w:bCs/>
          <w:sz w:val="24"/>
          <w:szCs w:val="24"/>
          <w:lang w:val="kk-KZ"/>
        </w:rPr>
        <w:t>Мухитдинов Н.Б., Найманбаев С.М. Қаржылар саласындағы мемлекеттік басқару. Алматы, 1998.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14.</w:t>
      </w:r>
      <w:r w:rsidRPr="00457834">
        <w:rPr>
          <w:rFonts w:ascii="Times New Roman" w:hAnsi="Times New Roman"/>
          <w:bCs/>
          <w:sz w:val="24"/>
          <w:szCs w:val="24"/>
          <w:lang w:val="kk-KZ"/>
        </w:rPr>
        <w:t>Мухитдинов Н.Б., Найманбаев С.М. Мемлекеттің салықтық қызметінің құқықтық негіздері. Алматы, 1998.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15.</w:t>
      </w:r>
      <w:r w:rsidRPr="00457834">
        <w:rPr>
          <w:rFonts w:ascii="Times New Roman" w:hAnsi="Times New Roman"/>
          <w:bCs/>
          <w:sz w:val="24"/>
          <w:szCs w:val="24"/>
          <w:lang w:val="kk-KZ"/>
        </w:rPr>
        <w:t>Рассолов М.М. Финансовое право. Москва, Юнити, 2001</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16.</w:t>
      </w:r>
      <w:r w:rsidRPr="00457834">
        <w:rPr>
          <w:rFonts w:ascii="Times New Roman" w:hAnsi="Times New Roman"/>
          <w:bCs/>
          <w:sz w:val="24"/>
          <w:szCs w:val="24"/>
          <w:lang w:val="kk-KZ"/>
        </w:rPr>
        <w:t>Романовский М.В., Врублевский О.В., Сабанти Б.М. Финансы. Мочква, Юрайт, 2000</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17.</w:t>
      </w:r>
      <w:r w:rsidRPr="00457834">
        <w:rPr>
          <w:rFonts w:ascii="Times New Roman" w:hAnsi="Times New Roman"/>
          <w:bCs/>
          <w:sz w:val="24"/>
          <w:szCs w:val="24"/>
        </w:rPr>
        <w:t>Химичева Н.Н. Финансовое право. М. БЕК, 1998.</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18.</w:t>
      </w:r>
      <w:r w:rsidRPr="00457834">
        <w:rPr>
          <w:rFonts w:ascii="Times New Roman" w:hAnsi="Times New Roman"/>
          <w:bCs/>
          <w:sz w:val="24"/>
          <w:szCs w:val="24"/>
        </w:rPr>
        <w:t>Химичева Н.Н. Налоговое право. М. БЕК, 1997.</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19.</w:t>
      </w:r>
      <w:r w:rsidRPr="00457834">
        <w:rPr>
          <w:rFonts w:ascii="Times New Roman" w:hAnsi="Times New Roman"/>
          <w:bCs/>
          <w:sz w:val="24"/>
          <w:szCs w:val="24"/>
          <w:lang w:val="kk-KZ"/>
        </w:rPr>
        <w:t>Худяков А.И. Финансовое право Республики Казахстан, Алматы, 2002</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20.</w:t>
      </w:r>
      <w:r w:rsidRPr="00457834">
        <w:rPr>
          <w:rFonts w:ascii="Times New Roman" w:hAnsi="Times New Roman"/>
          <w:bCs/>
          <w:sz w:val="24"/>
          <w:szCs w:val="24"/>
        </w:rPr>
        <w:t xml:space="preserve">Худяков А.И. Основы теории финансового права.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1995.</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21.</w:t>
      </w:r>
      <w:r w:rsidRPr="00457834">
        <w:rPr>
          <w:rFonts w:ascii="Times New Roman" w:hAnsi="Times New Roman"/>
          <w:bCs/>
          <w:sz w:val="24"/>
          <w:szCs w:val="24"/>
        </w:rPr>
        <w:t xml:space="preserve">Худяков А.И. Финансовое право РК.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2001.</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22.</w:t>
      </w:r>
      <w:r w:rsidRPr="00457834">
        <w:rPr>
          <w:rFonts w:ascii="Times New Roman" w:hAnsi="Times New Roman"/>
          <w:bCs/>
          <w:sz w:val="24"/>
          <w:szCs w:val="24"/>
        </w:rPr>
        <w:t xml:space="preserve">Худяков А.И. Страховое право РК.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1997.</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23.</w:t>
      </w:r>
      <w:r w:rsidRPr="00457834">
        <w:rPr>
          <w:rFonts w:ascii="Times New Roman" w:hAnsi="Times New Roman"/>
          <w:bCs/>
          <w:sz w:val="24"/>
          <w:szCs w:val="24"/>
        </w:rPr>
        <w:t xml:space="preserve">Худяков А.И. Налоговое право РК.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2003.</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24.</w:t>
      </w:r>
      <w:r w:rsidRPr="00457834">
        <w:rPr>
          <w:rFonts w:ascii="Times New Roman" w:hAnsi="Times New Roman"/>
          <w:bCs/>
          <w:sz w:val="24"/>
          <w:szCs w:val="24"/>
        </w:rPr>
        <w:t xml:space="preserve">Худяков А.И., </w:t>
      </w:r>
      <w:proofErr w:type="spellStart"/>
      <w:r w:rsidRPr="00457834">
        <w:rPr>
          <w:rFonts w:ascii="Times New Roman" w:hAnsi="Times New Roman"/>
          <w:bCs/>
          <w:sz w:val="24"/>
          <w:szCs w:val="24"/>
        </w:rPr>
        <w:t>Найманбаев</w:t>
      </w:r>
      <w:proofErr w:type="spellEnd"/>
      <w:r w:rsidRPr="00457834">
        <w:rPr>
          <w:rFonts w:ascii="Times New Roman" w:hAnsi="Times New Roman"/>
          <w:bCs/>
          <w:sz w:val="24"/>
          <w:szCs w:val="24"/>
        </w:rPr>
        <w:t xml:space="preserve"> С.М. Русско-казахский финансово-правовой толковый словарь. </w:t>
      </w:r>
      <w:proofErr w:type="spellStart"/>
      <w:r w:rsidRPr="00457834">
        <w:rPr>
          <w:rFonts w:ascii="Times New Roman" w:hAnsi="Times New Roman"/>
          <w:bCs/>
          <w:sz w:val="24"/>
          <w:szCs w:val="24"/>
        </w:rPr>
        <w:t>Алматы</w:t>
      </w:r>
      <w:proofErr w:type="spellEnd"/>
      <w:r w:rsidRPr="00457834">
        <w:rPr>
          <w:rFonts w:ascii="Times New Roman" w:hAnsi="Times New Roman"/>
          <w:bCs/>
          <w:sz w:val="24"/>
          <w:szCs w:val="24"/>
        </w:rPr>
        <w:t>, 1997.</w:t>
      </w:r>
    </w:p>
    <w:p w:rsidR="00FC3EA2"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25.</w:t>
      </w:r>
      <w:r w:rsidRPr="00457834">
        <w:rPr>
          <w:rFonts w:ascii="Times New Roman" w:hAnsi="Times New Roman"/>
          <w:bCs/>
          <w:sz w:val="24"/>
          <w:szCs w:val="24"/>
          <w:lang w:val="kk-KZ"/>
        </w:rPr>
        <w:t xml:space="preserve">Найманбаев С.М. ҚР қаржылық құқығы. </w:t>
      </w:r>
      <w:r w:rsidRPr="00F65008">
        <w:rPr>
          <w:rFonts w:ascii="Times New Roman" w:hAnsi="Times New Roman"/>
          <w:bCs/>
          <w:sz w:val="24"/>
          <w:szCs w:val="24"/>
          <w:lang w:val="kk-KZ"/>
        </w:rPr>
        <w:t>Алматы, 1994</w:t>
      </w:r>
    </w:p>
    <w:p w:rsidR="00FC3EA2" w:rsidRPr="00F65008" w:rsidRDefault="00FC3EA2" w:rsidP="00FC3EA2">
      <w:pPr>
        <w:pStyle w:val="a9"/>
        <w:rPr>
          <w:rFonts w:ascii="Times New Roman" w:hAnsi="Times New Roman"/>
          <w:bCs/>
          <w:sz w:val="24"/>
          <w:szCs w:val="24"/>
          <w:lang w:val="kk-KZ"/>
        </w:rPr>
      </w:pPr>
      <w:r>
        <w:rPr>
          <w:rFonts w:ascii="Times New Roman" w:hAnsi="Times New Roman"/>
          <w:bCs/>
          <w:sz w:val="24"/>
          <w:szCs w:val="24"/>
          <w:lang w:val="kk-KZ"/>
        </w:rPr>
        <w:t>26</w:t>
      </w:r>
      <w:r w:rsidRPr="00F65008">
        <w:rPr>
          <w:rFonts w:ascii="Times New Roman" w:hAnsi="Times New Roman"/>
          <w:bCs/>
          <w:sz w:val="24"/>
          <w:szCs w:val="24"/>
          <w:lang w:val="kk-KZ"/>
        </w:rPr>
        <w:t>.</w:t>
      </w:r>
      <w:proofErr w:type="spellStart"/>
      <w:r w:rsidRPr="00457834">
        <w:rPr>
          <w:rFonts w:ascii="Times New Roman" w:hAnsi="Times New Roman"/>
          <w:bCs/>
          <w:sz w:val="24"/>
          <w:szCs w:val="24"/>
        </w:rPr>
        <w:t>Жуйриков</w:t>
      </w:r>
      <w:proofErr w:type="spellEnd"/>
      <w:r w:rsidRPr="00457834">
        <w:rPr>
          <w:rFonts w:ascii="Times New Roman" w:hAnsi="Times New Roman"/>
          <w:bCs/>
          <w:sz w:val="24"/>
          <w:szCs w:val="24"/>
        </w:rPr>
        <w:t xml:space="preserve"> К.К., Ким Г.В. Государственное страхование в Казахстане. Алма-Ата, 1992.</w:t>
      </w:r>
    </w:p>
    <w:p w:rsidR="00FC3EA2" w:rsidRDefault="00FC3EA2" w:rsidP="00FC3EA2">
      <w:pPr>
        <w:pStyle w:val="a9"/>
        <w:rPr>
          <w:rFonts w:ascii="Times New Roman" w:hAnsi="Times New Roman"/>
          <w:sz w:val="24"/>
          <w:szCs w:val="24"/>
          <w:lang w:val="kk-KZ"/>
        </w:rPr>
      </w:pPr>
    </w:p>
    <w:p w:rsidR="00BC3734" w:rsidRPr="00BC3734" w:rsidRDefault="00BC3734" w:rsidP="00BC3734">
      <w:pPr>
        <w:jc w:val="both"/>
        <w:rPr>
          <w:rFonts w:ascii="Times New Roman" w:hAnsi="Times New Roman" w:cs="Times New Roman"/>
          <w:sz w:val="24"/>
          <w:szCs w:val="24"/>
          <w:lang w:val="kk-KZ"/>
        </w:rPr>
      </w:pPr>
      <w:r w:rsidRPr="00BC3734">
        <w:rPr>
          <w:rFonts w:ascii="Times New Roman" w:hAnsi="Times New Roman" w:cs="Times New Roman"/>
          <w:sz w:val="24"/>
          <w:szCs w:val="24"/>
          <w:lang w:val="kk-KZ"/>
        </w:rPr>
        <w:t xml:space="preserve">Дополнительные данные по учебной дисциплине на сайте </w:t>
      </w:r>
      <w:r>
        <w:rPr>
          <w:rFonts w:ascii="Times New Roman" w:hAnsi="Times New Roman" w:cs="Times New Roman"/>
          <w:sz w:val="24"/>
          <w:szCs w:val="24"/>
          <w:lang w:val="kk-KZ"/>
        </w:rPr>
        <w:t>"univer.kaznu.kz."</w:t>
      </w:r>
      <w:r w:rsidRPr="00BC3734">
        <w:rPr>
          <w:rFonts w:ascii="Times New Roman" w:hAnsi="Times New Roman" w:cs="Times New Roman"/>
          <w:sz w:val="24"/>
          <w:szCs w:val="24"/>
          <w:lang w:val="kk-KZ"/>
        </w:rPr>
        <w:t xml:space="preserve"> в разделе УМКД.</w:t>
      </w:r>
    </w:p>
    <w:p w:rsidR="00FC3EA2" w:rsidRPr="00BC3734" w:rsidRDefault="00BC3734" w:rsidP="00BC3734">
      <w:pPr>
        <w:jc w:val="both"/>
        <w:rPr>
          <w:rFonts w:ascii="Times New Roman" w:hAnsi="Times New Roman" w:cs="Times New Roman"/>
          <w:sz w:val="24"/>
          <w:szCs w:val="24"/>
          <w:lang w:val="kk-KZ"/>
        </w:rPr>
      </w:pPr>
      <w:r w:rsidRPr="00BC3734">
        <w:rPr>
          <w:rFonts w:ascii="Times New Roman" w:hAnsi="Times New Roman" w:cs="Times New Roman"/>
          <w:sz w:val="24"/>
          <w:szCs w:val="24"/>
          <w:lang w:val="kk-KZ"/>
        </w:rPr>
        <w:t>Интернет-ресурс: электронные ресурсы: эл.база «adilet.kz" , 2020 г.</w:t>
      </w:r>
    </w:p>
    <w:p w:rsidR="00E813D6" w:rsidRPr="00FC3EA2" w:rsidRDefault="00E813D6" w:rsidP="00B5676F">
      <w:pPr>
        <w:spacing w:after="0" w:line="240" w:lineRule="auto"/>
        <w:ind w:firstLine="567"/>
        <w:jc w:val="both"/>
        <w:rPr>
          <w:rFonts w:ascii="Times New Roman" w:hAnsi="Times New Roman" w:cs="Times New Roman"/>
          <w:b/>
          <w:sz w:val="24"/>
          <w:szCs w:val="24"/>
          <w:lang w:val="kk-KZ"/>
        </w:rPr>
      </w:pPr>
    </w:p>
    <w:p w:rsidR="00FE321F" w:rsidRPr="00FC3EA2" w:rsidRDefault="00FC3EA2" w:rsidP="00B5676F">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rsidR="00FE321F" w:rsidRPr="00383003" w:rsidRDefault="00FE321F" w:rsidP="00B5676F">
      <w:pPr>
        <w:pStyle w:val="a3"/>
        <w:ind w:firstLine="469"/>
        <w:rPr>
          <w:rFonts w:ascii="Times New Roman" w:hAnsi="Times New Roman"/>
          <w:b/>
          <w:sz w:val="24"/>
          <w:szCs w:val="24"/>
        </w:rPr>
      </w:pPr>
    </w:p>
    <w:p w:rsidR="00FE321F" w:rsidRPr="00383003" w:rsidRDefault="00FE321F" w:rsidP="00B5676F">
      <w:pPr>
        <w:pStyle w:val="a3"/>
        <w:ind w:firstLine="469"/>
        <w:rPr>
          <w:rFonts w:ascii="Times New Roman" w:hAnsi="Times New Roman"/>
          <w:b/>
          <w:sz w:val="24"/>
          <w:szCs w:val="24"/>
        </w:rPr>
      </w:pPr>
    </w:p>
    <w:p w:rsidR="00FE321F" w:rsidRPr="00383003" w:rsidRDefault="00FE321F" w:rsidP="00B5676F">
      <w:pPr>
        <w:pStyle w:val="a3"/>
        <w:ind w:firstLine="469"/>
        <w:jc w:val="left"/>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
    <w:altName w:val="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47D"/>
    <w:multiLevelType w:val="hybridMultilevel"/>
    <w:tmpl w:val="8030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04C0710"/>
    <w:multiLevelType w:val="hybridMultilevel"/>
    <w:tmpl w:val="1E668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3FF"/>
    <w:rsid w:val="000C13FF"/>
    <w:rsid w:val="00103693"/>
    <w:rsid w:val="001434AE"/>
    <w:rsid w:val="00147CC9"/>
    <w:rsid w:val="00165E0B"/>
    <w:rsid w:val="0017790F"/>
    <w:rsid w:val="001D1569"/>
    <w:rsid w:val="00211C5E"/>
    <w:rsid w:val="00290356"/>
    <w:rsid w:val="00295C14"/>
    <w:rsid w:val="002E1AC6"/>
    <w:rsid w:val="00383003"/>
    <w:rsid w:val="003B0691"/>
    <w:rsid w:val="004502B6"/>
    <w:rsid w:val="004948F8"/>
    <w:rsid w:val="004A42D4"/>
    <w:rsid w:val="005022C5"/>
    <w:rsid w:val="0051414A"/>
    <w:rsid w:val="005578E2"/>
    <w:rsid w:val="005734A6"/>
    <w:rsid w:val="0064623B"/>
    <w:rsid w:val="006C3417"/>
    <w:rsid w:val="007971F8"/>
    <w:rsid w:val="0088176B"/>
    <w:rsid w:val="008F3912"/>
    <w:rsid w:val="00903A19"/>
    <w:rsid w:val="009307A7"/>
    <w:rsid w:val="00952A3D"/>
    <w:rsid w:val="009C0DDC"/>
    <w:rsid w:val="00A66B31"/>
    <w:rsid w:val="00A9784A"/>
    <w:rsid w:val="00AB18C0"/>
    <w:rsid w:val="00B32C41"/>
    <w:rsid w:val="00B5676F"/>
    <w:rsid w:val="00BC3734"/>
    <w:rsid w:val="00BD0F2F"/>
    <w:rsid w:val="00BF5193"/>
    <w:rsid w:val="00CF24EA"/>
    <w:rsid w:val="00D87BEA"/>
    <w:rsid w:val="00DF7F97"/>
    <w:rsid w:val="00E14DE4"/>
    <w:rsid w:val="00E25D03"/>
    <w:rsid w:val="00E567CD"/>
    <w:rsid w:val="00E813D6"/>
    <w:rsid w:val="00EC1A17"/>
    <w:rsid w:val="00F62948"/>
    <w:rsid w:val="00FC3EA2"/>
    <w:rsid w:val="00FD5F7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s>
</file>

<file path=word/webSettings.xml><?xml version="1.0" encoding="utf-8"?>
<w:webSettings xmlns:r="http://schemas.openxmlformats.org/officeDocument/2006/relationships" xmlns:w="http://schemas.openxmlformats.org/wordprocessingml/2006/main">
  <w:divs>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2020-11-30T05:50:00Z</dcterms:created>
  <dcterms:modified xsi:type="dcterms:W3CDTF">2020-12-01T16:41:00Z</dcterms:modified>
</cp:coreProperties>
</file>